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5A" w:rsidRPr="00E107E8" w:rsidRDefault="00771098" w:rsidP="00EA345A">
      <w:pPr>
        <w:rPr>
          <w:sz w:val="28"/>
          <w:szCs w:val="28"/>
        </w:rPr>
      </w:pPr>
      <w:r>
        <w:rPr>
          <w:sz w:val="28"/>
          <w:szCs w:val="28"/>
        </w:rPr>
        <w:t xml:space="preserve"> </w:t>
      </w:r>
      <w:bookmarkStart w:id="0" w:name="_GoBack"/>
      <w:bookmarkEnd w:id="0"/>
      <w:r w:rsidR="00EA345A" w:rsidRPr="006756C4">
        <w:rPr>
          <w:sz w:val="28"/>
          <w:szCs w:val="28"/>
        </w:rPr>
        <w:t>От работодателя</w:t>
      </w:r>
      <w:r w:rsidR="00F43421" w:rsidRPr="006756C4">
        <w:rPr>
          <w:sz w:val="28"/>
          <w:szCs w:val="28"/>
        </w:rPr>
        <w:t xml:space="preserve">:  </w:t>
      </w:r>
      <w:r w:rsidR="00F43421">
        <w:rPr>
          <w:sz w:val="28"/>
          <w:szCs w:val="28"/>
        </w:rPr>
        <w:t xml:space="preserve">                                         </w:t>
      </w:r>
      <w:r w:rsidR="00EA345A" w:rsidRPr="00E107E8">
        <w:rPr>
          <w:sz w:val="28"/>
          <w:szCs w:val="28"/>
        </w:rPr>
        <w:t>От работников:</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F43421" w:rsidRPr="006756C4" w:rsidTr="00F43421">
        <w:trPr>
          <w:trHeight w:val="2687"/>
        </w:trPr>
        <w:tc>
          <w:tcPr>
            <w:tcW w:w="4928" w:type="dxa"/>
          </w:tcPr>
          <w:p w:rsidR="00EA345A" w:rsidRPr="009A3136" w:rsidRDefault="00EA345A" w:rsidP="00EA345A">
            <w:pPr>
              <w:pStyle w:val="ad"/>
            </w:pPr>
            <w:r w:rsidRPr="009A3136">
              <w:t xml:space="preserve">Заведующий </w:t>
            </w:r>
          </w:p>
          <w:p w:rsidR="00EA345A" w:rsidRPr="009A3136" w:rsidRDefault="00EA345A" w:rsidP="00EA345A">
            <w:pPr>
              <w:pStyle w:val="ad"/>
            </w:pPr>
            <w:r w:rsidRPr="009A3136">
              <w:t xml:space="preserve">МУНИЦИПАЛЬНОГО БЮДЖЕТНОГО ДОШКОЛЬНОГО ОБРАЗОВАТЕЛЬНОГО УЧРЕЖДЕНИЯ «ЯСЛИ-САД № </w:t>
            </w:r>
            <w:r>
              <w:t>84 ОБЩЕРАЗВИВАЮЩЕГО ТИПА ГОРОДА МАКЕЕВКИ</w:t>
            </w:r>
            <w:r w:rsidRPr="009A3136">
              <w:t>»</w:t>
            </w:r>
          </w:p>
          <w:p w:rsidR="00EA345A" w:rsidRDefault="00EA345A" w:rsidP="00EA345A">
            <w:pPr>
              <w:pStyle w:val="ad"/>
              <w:rPr>
                <w:sz w:val="28"/>
                <w:szCs w:val="28"/>
              </w:rPr>
            </w:pPr>
            <w:r>
              <w:t>Ткачук Наталья Владимировна</w:t>
            </w:r>
          </w:p>
          <w:p w:rsidR="00F43421" w:rsidRPr="006756C4" w:rsidRDefault="00F43421" w:rsidP="00F43421">
            <w:pPr>
              <w:pStyle w:val="ad"/>
              <w:rPr>
                <w:sz w:val="18"/>
                <w:szCs w:val="18"/>
              </w:rPr>
            </w:pPr>
          </w:p>
          <w:p w:rsidR="00F43421" w:rsidRDefault="00F43421" w:rsidP="00F43421">
            <w:pPr>
              <w:pStyle w:val="ad"/>
              <w:rPr>
                <w:sz w:val="28"/>
                <w:szCs w:val="28"/>
              </w:rPr>
            </w:pPr>
            <w:r>
              <w:rPr>
                <w:sz w:val="28"/>
                <w:szCs w:val="28"/>
              </w:rPr>
              <w:t xml:space="preserve">___________________________ </w:t>
            </w:r>
            <w:r w:rsidR="009A3136">
              <w:rPr>
                <w:sz w:val="28"/>
                <w:szCs w:val="28"/>
              </w:rPr>
              <w:t xml:space="preserve">       </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F43421" w:rsidRDefault="00F43421" w:rsidP="00F43421">
            <w:pPr>
              <w:pStyle w:val="ad"/>
              <w:rPr>
                <w:sz w:val="28"/>
                <w:szCs w:val="28"/>
              </w:rPr>
            </w:pPr>
            <w:r>
              <w:rPr>
                <w:sz w:val="28"/>
                <w:szCs w:val="28"/>
              </w:rPr>
              <w:t xml:space="preserve">«___» ____________   ____ года </w:t>
            </w:r>
          </w:p>
          <w:p w:rsidR="00F43421" w:rsidRPr="006756C4" w:rsidRDefault="00F43421" w:rsidP="00F43421">
            <w:pPr>
              <w:pStyle w:val="ad"/>
              <w:rPr>
                <w:sz w:val="28"/>
                <w:szCs w:val="28"/>
              </w:rPr>
            </w:pPr>
          </w:p>
        </w:tc>
        <w:tc>
          <w:tcPr>
            <w:tcW w:w="4786" w:type="dxa"/>
          </w:tcPr>
          <w:p w:rsidR="00EA345A" w:rsidRPr="009A3136" w:rsidRDefault="00EA345A" w:rsidP="00EA345A">
            <w:pPr>
              <w:pStyle w:val="ad"/>
              <w:tabs>
                <w:tab w:val="left" w:pos="3384"/>
              </w:tabs>
            </w:pPr>
            <w:r w:rsidRPr="009A3136">
              <w:t>Председатель первичной профсоюзной</w:t>
            </w:r>
          </w:p>
          <w:p w:rsidR="00EA345A" w:rsidRPr="009A3136" w:rsidRDefault="00EA345A" w:rsidP="00EA345A">
            <w:pPr>
              <w:pStyle w:val="ad"/>
              <w:tabs>
                <w:tab w:val="left" w:pos="3384"/>
              </w:tabs>
            </w:pPr>
            <w:r w:rsidRPr="009A3136">
              <w:t xml:space="preserve">организации МУНИЦИПАЛЬНОГО БЮДЖЕТНОГО ДОШКОЛЬНОГО ОБРАЗОВАТЕЛЬНОГО УЧРЕЖДЕНИЯ «ЯСЛИ-САД № </w:t>
            </w:r>
            <w:r>
              <w:t>84</w:t>
            </w:r>
            <w:r w:rsidRPr="009A3136">
              <w:t xml:space="preserve"> </w:t>
            </w:r>
            <w:r>
              <w:t xml:space="preserve">ОБЩЕРАЗВИВАЮЩЕГО </w:t>
            </w:r>
            <w:r w:rsidRPr="009A3136">
              <w:t>ТИПА</w:t>
            </w:r>
            <w:r>
              <w:t xml:space="preserve"> ГОРОДА МАКЕЕВКИ</w:t>
            </w:r>
            <w:r w:rsidRPr="009A3136">
              <w:t>»</w:t>
            </w:r>
          </w:p>
          <w:p w:rsidR="009A3136" w:rsidRDefault="00EA345A" w:rsidP="00EA345A">
            <w:pPr>
              <w:pStyle w:val="ad"/>
              <w:rPr>
                <w:sz w:val="28"/>
                <w:szCs w:val="28"/>
              </w:rPr>
            </w:pPr>
            <w:r>
              <w:t>Татарова Светлана Алексеевна</w:t>
            </w:r>
          </w:p>
          <w:p w:rsidR="00F43421" w:rsidRPr="009A3136" w:rsidRDefault="00F43421" w:rsidP="00F43421">
            <w:pPr>
              <w:pStyle w:val="ad"/>
            </w:pPr>
            <w:r>
              <w:rPr>
                <w:sz w:val="28"/>
                <w:szCs w:val="28"/>
              </w:rPr>
              <w:t>___________________</w:t>
            </w:r>
            <w:r w:rsidR="009A3136">
              <w:rPr>
                <w:sz w:val="28"/>
                <w:szCs w:val="28"/>
              </w:rPr>
              <w:t>______</w:t>
            </w:r>
            <w:r>
              <w:rPr>
                <w:sz w:val="28"/>
                <w:szCs w:val="28"/>
              </w:rPr>
              <w:t xml:space="preserve"> </w:t>
            </w:r>
            <w:r w:rsidR="009A3136">
              <w:rPr>
                <w:sz w:val="28"/>
                <w:szCs w:val="28"/>
              </w:rPr>
              <w:t xml:space="preserve"> </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F43421" w:rsidRDefault="00F43421" w:rsidP="00F43421">
            <w:pPr>
              <w:pStyle w:val="ad"/>
              <w:rPr>
                <w:sz w:val="28"/>
                <w:szCs w:val="28"/>
              </w:rPr>
            </w:pPr>
            <w:r>
              <w:rPr>
                <w:sz w:val="28"/>
                <w:szCs w:val="28"/>
              </w:rPr>
              <w:t xml:space="preserve">«___» ____________   ____ года </w:t>
            </w:r>
          </w:p>
          <w:p w:rsidR="00F43421" w:rsidRPr="006756C4" w:rsidRDefault="00F43421" w:rsidP="00F43421">
            <w:pPr>
              <w:pStyle w:val="ad"/>
              <w:rPr>
                <w:sz w:val="28"/>
                <w:szCs w:val="28"/>
              </w:rPr>
            </w:pPr>
          </w:p>
        </w:tc>
      </w:tr>
    </w:tbl>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Pr="006756C4" w:rsidRDefault="00F43421" w:rsidP="00F43421">
      <w:pPr>
        <w:pStyle w:val="ad"/>
        <w:ind w:left="709" w:firstLine="971"/>
        <w:rPr>
          <w:b/>
          <w:sz w:val="32"/>
          <w:szCs w:val="32"/>
        </w:rPr>
      </w:pPr>
      <w:r w:rsidRPr="006756C4">
        <w:rPr>
          <w:b/>
          <w:sz w:val="32"/>
          <w:szCs w:val="32"/>
        </w:rPr>
        <w:t xml:space="preserve">К О Л Л Е К Т И В Н Ы Й    Д О Г О В О Р </w:t>
      </w:r>
    </w:p>
    <w:p w:rsidR="00F43421" w:rsidRDefault="00F43421" w:rsidP="00F43421">
      <w:pPr>
        <w:pStyle w:val="ad"/>
        <w:jc w:val="center"/>
        <w:rPr>
          <w:sz w:val="28"/>
          <w:szCs w:val="28"/>
        </w:rPr>
      </w:pPr>
    </w:p>
    <w:p w:rsidR="00F43421" w:rsidRPr="00920EE1" w:rsidRDefault="00F43421" w:rsidP="00F43421">
      <w:pPr>
        <w:pStyle w:val="ad"/>
        <w:jc w:val="center"/>
        <w:rPr>
          <w:sz w:val="28"/>
          <w:szCs w:val="28"/>
        </w:rPr>
      </w:pPr>
      <w:r w:rsidRPr="00920EE1">
        <w:rPr>
          <w:sz w:val="28"/>
          <w:szCs w:val="28"/>
        </w:rPr>
        <w:t xml:space="preserve">МУНИЦИПАЛЬНОГО БЮДЖЕТНОГО ДОШКОЛЬНОГО ОБРАЗОВАТЕЛЬНОГО УЧРЕЖДЕНИЯ «ЯСЛИ-САД № </w:t>
      </w:r>
      <w:r w:rsidR="00837E29">
        <w:rPr>
          <w:sz w:val="28"/>
          <w:szCs w:val="28"/>
        </w:rPr>
        <w:t>84 ОБЩЕРАЗВИВАЮЩЕГО ТИПА ГОРОДА МАКЕЕВКИ</w:t>
      </w:r>
      <w:r w:rsidRPr="00920EE1">
        <w:rPr>
          <w:sz w:val="28"/>
          <w:szCs w:val="28"/>
        </w:rPr>
        <w:t>»</w:t>
      </w:r>
    </w:p>
    <w:p w:rsidR="00F43421" w:rsidRDefault="00F43421" w:rsidP="00F43421">
      <w:pPr>
        <w:pStyle w:val="ad"/>
        <w:jc w:val="center"/>
        <w:rPr>
          <w:b/>
          <w:bCs/>
          <w:sz w:val="28"/>
          <w:szCs w:val="28"/>
        </w:rPr>
      </w:pPr>
    </w:p>
    <w:p w:rsidR="00F43421" w:rsidRPr="006756C4" w:rsidRDefault="00F43421" w:rsidP="00F43421">
      <w:pPr>
        <w:pStyle w:val="ad"/>
        <w:jc w:val="center"/>
        <w:rPr>
          <w:b/>
          <w:bCs/>
          <w:sz w:val="28"/>
          <w:szCs w:val="28"/>
        </w:rPr>
      </w:pPr>
      <w:r w:rsidRPr="006756C4">
        <w:rPr>
          <w:b/>
          <w:bCs/>
          <w:sz w:val="28"/>
          <w:szCs w:val="28"/>
        </w:rPr>
        <w:t>на период с «</w:t>
      </w:r>
      <w:r w:rsidR="00A0616C" w:rsidRPr="00A0616C">
        <w:rPr>
          <w:b/>
          <w:bCs/>
          <w:sz w:val="28"/>
          <w:szCs w:val="28"/>
          <w:u w:val="single"/>
        </w:rPr>
        <w:t>2</w:t>
      </w:r>
      <w:r w:rsidR="00A0616C">
        <w:rPr>
          <w:b/>
          <w:bCs/>
          <w:sz w:val="28"/>
          <w:szCs w:val="28"/>
          <w:u w:val="single"/>
        </w:rPr>
        <w:t>6</w:t>
      </w:r>
      <w:r w:rsidRPr="006756C4">
        <w:rPr>
          <w:b/>
          <w:bCs/>
          <w:sz w:val="28"/>
          <w:szCs w:val="28"/>
        </w:rPr>
        <w:t xml:space="preserve">» </w:t>
      </w:r>
      <w:r w:rsidRPr="006756C4">
        <w:rPr>
          <w:b/>
          <w:bCs/>
          <w:sz w:val="28"/>
          <w:szCs w:val="28"/>
          <w:u w:val="single"/>
        </w:rPr>
        <w:t>мая 2023 года</w:t>
      </w:r>
      <w:r w:rsidRPr="006756C4">
        <w:rPr>
          <w:b/>
          <w:bCs/>
          <w:sz w:val="28"/>
          <w:szCs w:val="28"/>
        </w:rPr>
        <w:t xml:space="preserve"> по «</w:t>
      </w:r>
      <w:r w:rsidR="00A0616C">
        <w:rPr>
          <w:b/>
          <w:bCs/>
          <w:sz w:val="28"/>
          <w:szCs w:val="28"/>
          <w:u w:val="single"/>
        </w:rPr>
        <w:t>25</w:t>
      </w:r>
      <w:r w:rsidRPr="006756C4">
        <w:rPr>
          <w:b/>
          <w:bCs/>
          <w:sz w:val="28"/>
          <w:szCs w:val="28"/>
        </w:rPr>
        <w:t xml:space="preserve">» </w:t>
      </w:r>
      <w:r w:rsidR="00A0616C">
        <w:rPr>
          <w:b/>
          <w:bCs/>
          <w:sz w:val="28"/>
          <w:szCs w:val="28"/>
          <w:u w:val="single"/>
        </w:rPr>
        <w:t>мая</w:t>
      </w:r>
      <w:r w:rsidRPr="006756C4">
        <w:rPr>
          <w:b/>
          <w:bCs/>
          <w:sz w:val="28"/>
          <w:szCs w:val="28"/>
          <w:u w:val="single"/>
        </w:rPr>
        <w:t xml:space="preserve"> 2026 года</w:t>
      </w:r>
    </w:p>
    <w:p w:rsidR="00F43421" w:rsidRPr="006756C4" w:rsidRDefault="00F43421" w:rsidP="00F43421">
      <w:pPr>
        <w:pStyle w:val="ad"/>
        <w:rPr>
          <w:sz w:val="28"/>
          <w:szCs w:val="28"/>
        </w:rPr>
      </w:pPr>
    </w:p>
    <w:p w:rsidR="00F43421" w:rsidRPr="006756C4" w:rsidRDefault="00F43421" w:rsidP="00F43421">
      <w:pPr>
        <w:pStyle w:val="ad"/>
        <w:jc w:val="center"/>
        <w:rPr>
          <w:sz w:val="28"/>
          <w:szCs w:val="28"/>
        </w:rPr>
      </w:pPr>
      <w:r w:rsidRPr="006756C4">
        <w:rPr>
          <w:sz w:val="28"/>
          <w:szCs w:val="28"/>
        </w:rPr>
        <w:t xml:space="preserve">принят на общем </w:t>
      </w:r>
      <w:r w:rsidR="00837E29" w:rsidRPr="006756C4">
        <w:rPr>
          <w:sz w:val="28"/>
          <w:szCs w:val="28"/>
        </w:rPr>
        <w:t>собрании трудового</w:t>
      </w:r>
      <w:r w:rsidRPr="006756C4">
        <w:rPr>
          <w:sz w:val="28"/>
          <w:szCs w:val="28"/>
        </w:rPr>
        <w:t xml:space="preserve"> коллектива</w:t>
      </w:r>
    </w:p>
    <w:p w:rsidR="00F43421" w:rsidRPr="006756C4" w:rsidRDefault="00F43421" w:rsidP="00F43421">
      <w:pPr>
        <w:pStyle w:val="ad"/>
        <w:jc w:val="center"/>
        <w:rPr>
          <w:sz w:val="28"/>
          <w:szCs w:val="28"/>
        </w:rPr>
      </w:pPr>
      <w:r w:rsidRPr="006756C4">
        <w:rPr>
          <w:sz w:val="28"/>
          <w:szCs w:val="28"/>
        </w:rPr>
        <w:t xml:space="preserve">протокол № </w:t>
      </w:r>
      <w:r w:rsidR="00A0616C">
        <w:rPr>
          <w:sz w:val="28"/>
          <w:szCs w:val="28"/>
        </w:rPr>
        <w:t>11</w:t>
      </w:r>
      <w:r w:rsidRPr="006756C4">
        <w:rPr>
          <w:sz w:val="28"/>
          <w:szCs w:val="28"/>
        </w:rPr>
        <w:t xml:space="preserve"> от «</w:t>
      </w:r>
      <w:r w:rsidR="00A0616C">
        <w:rPr>
          <w:sz w:val="28"/>
          <w:szCs w:val="28"/>
        </w:rPr>
        <w:t>26</w:t>
      </w:r>
      <w:r w:rsidRPr="006756C4">
        <w:rPr>
          <w:sz w:val="28"/>
          <w:szCs w:val="28"/>
        </w:rPr>
        <w:t xml:space="preserve">» </w:t>
      </w:r>
      <w:r w:rsidR="00A0616C">
        <w:rPr>
          <w:sz w:val="28"/>
          <w:szCs w:val="28"/>
        </w:rPr>
        <w:t>мая</w:t>
      </w:r>
      <w:r w:rsidRPr="006756C4">
        <w:rPr>
          <w:sz w:val="28"/>
          <w:szCs w:val="28"/>
        </w:rPr>
        <w:t xml:space="preserve"> </w:t>
      </w:r>
      <w:r w:rsidR="00A0616C">
        <w:rPr>
          <w:sz w:val="28"/>
          <w:szCs w:val="28"/>
        </w:rPr>
        <w:t>2023</w:t>
      </w:r>
      <w:r w:rsidRPr="006756C4">
        <w:rPr>
          <w:sz w:val="28"/>
          <w:szCs w:val="28"/>
        </w:rPr>
        <w:t xml:space="preserve"> года</w:t>
      </w:r>
    </w:p>
    <w:p w:rsidR="00F43421" w:rsidRPr="006756C4"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EA345A" w:rsidRDefault="00EA345A" w:rsidP="00F43421">
      <w:pPr>
        <w:pStyle w:val="ad"/>
        <w:rPr>
          <w:sz w:val="20"/>
          <w:szCs w:val="20"/>
        </w:rPr>
      </w:pPr>
    </w:p>
    <w:p w:rsidR="00EA345A" w:rsidRDefault="00EA345A" w:rsidP="00F43421">
      <w:pPr>
        <w:pStyle w:val="ad"/>
        <w:rPr>
          <w:sz w:val="20"/>
          <w:szCs w:val="20"/>
        </w:rPr>
      </w:pPr>
    </w:p>
    <w:p w:rsidR="00F43421" w:rsidRDefault="006F1976" w:rsidP="007C2072">
      <w:pPr>
        <w:pStyle w:val="ad"/>
        <w:jc w:val="center"/>
        <w:rPr>
          <w:sz w:val="28"/>
          <w:szCs w:val="28"/>
        </w:rPr>
      </w:pPr>
      <w:r>
        <w:rPr>
          <w:sz w:val="28"/>
          <w:szCs w:val="28"/>
        </w:rPr>
        <w:t>2023</w:t>
      </w:r>
      <w:r w:rsidR="00164E3D">
        <w:rPr>
          <w:sz w:val="28"/>
          <w:szCs w:val="28"/>
        </w:rPr>
        <w:t xml:space="preserve"> ГОД</w:t>
      </w:r>
    </w:p>
    <w:p w:rsidR="00F43421" w:rsidRPr="00920EE1" w:rsidRDefault="00F43421" w:rsidP="00F43421">
      <w:pPr>
        <w:jc w:val="center"/>
        <w:rPr>
          <w:b/>
        </w:rPr>
      </w:pPr>
      <w:r w:rsidRPr="00920EE1">
        <w:rPr>
          <w:b/>
        </w:rPr>
        <w:lastRenderedPageBreak/>
        <w:t>ПЕРЕЧЕНЬ РАЗДЕЛОВ КОЛЛЕКТИВНОГО ДОГОВОРА</w:t>
      </w:r>
    </w:p>
    <w:p w:rsidR="00F43421" w:rsidRPr="00920EE1" w:rsidRDefault="00F43421" w:rsidP="00F43421">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gridCol w:w="1134"/>
      </w:tblGrid>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p>
          <w:p w:rsidR="00F43421" w:rsidRPr="00920EE1" w:rsidRDefault="00F43421" w:rsidP="00F43421">
            <w:pPr>
              <w:jc w:val="center"/>
            </w:pPr>
            <w:r w:rsidRPr="00920EE1">
              <w:t>Раздел</w:t>
            </w:r>
          </w:p>
          <w:p w:rsidR="00F43421" w:rsidRPr="00920EE1" w:rsidRDefault="00F43421" w:rsidP="00F43421">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стр.</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1</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3</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2</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6</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3</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11</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4</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1</w:t>
            </w:r>
            <w:r w:rsidR="007C2072" w:rsidRPr="00837E29">
              <w:t>6</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5</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7C2072" w:rsidP="00F43421">
            <w:pPr>
              <w:jc w:val="center"/>
            </w:pPr>
            <w:r w:rsidRPr="00837E29">
              <w:t>18</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6</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7C2072" w:rsidP="00F43421">
            <w:pPr>
              <w:jc w:val="center"/>
            </w:pPr>
            <w:r w:rsidRPr="00837E29">
              <w:t>21</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2</w:t>
            </w:r>
            <w:r w:rsidR="007C2072" w:rsidRPr="00837E29">
              <w:t>4</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w:t>
            </w:r>
            <w:r w:rsidRPr="00920EE1">
              <w:rPr>
                <w:lang w:val="en-US"/>
              </w:rPr>
              <w:t xml:space="preserve"> </w:t>
            </w:r>
            <w:r w:rsidRPr="00920EE1">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bCs/>
                <w:color w:val="000000"/>
              </w:rPr>
            </w:pPr>
            <w:r w:rsidRPr="00920EE1">
              <w:rPr>
                <w:bCs/>
              </w:rPr>
              <w:t>ДОПОЛНИТЕЛЬНОЕ ПРОФЕССИОНАЛЬНОЕ</w:t>
            </w:r>
            <w:r w:rsidR="00695DDF">
              <w:rPr>
                <w:bCs/>
              </w:rPr>
              <w:t xml:space="preserve"> </w:t>
            </w:r>
            <w:r w:rsidRPr="00920EE1">
              <w:rPr>
                <w:bCs/>
              </w:rPr>
              <w:t>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2</w:t>
            </w:r>
            <w:r w:rsidR="007C2072" w:rsidRPr="00837E29">
              <w:t>5</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F4350" w:rsidRDefault="00251023" w:rsidP="009F4350">
            <w:pPr>
              <w:pStyle w:val="Pa15"/>
              <w:spacing w:line="240" w:lineRule="auto"/>
              <w:ind w:firstLine="31"/>
              <w:contextualSpacing/>
              <w:jc w:val="both"/>
              <w:rPr>
                <w:rStyle w:val="A10"/>
              </w:rPr>
            </w:pPr>
            <w:r>
              <w:rPr>
                <w:rStyle w:val="A10"/>
              </w:rPr>
              <w:t xml:space="preserve">  </w:t>
            </w:r>
            <w:r w:rsidR="00F43421" w:rsidRPr="009F4350">
              <w:rPr>
                <w:rStyle w:val="A10"/>
                <w:b w:val="0"/>
                <w:sz w:val="24"/>
                <w:szCs w:val="24"/>
              </w:rPr>
              <w:t>СОЦИАЛЬНОЕ ПАРТНЁРСТВО</w:t>
            </w:r>
          </w:p>
          <w:p w:rsidR="00F43421" w:rsidRPr="00920EE1" w:rsidRDefault="00F43421" w:rsidP="00F43421">
            <w:pPr>
              <w:ind w:left="176"/>
              <w:rPr>
                <w:bCs/>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 xml:space="preserve"> </w:t>
            </w:r>
            <w:r w:rsidR="009F4350" w:rsidRPr="00837E29">
              <w:t>27</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Style w:val="A10"/>
              </w:rPr>
            </w:pPr>
            <w:r w:rsidRPr="00920EE1">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3</w:t>
            </w:r>
            <w:r w:rsidR="009F4350" w:rsidRPr="00837E29">
              <w:t>2</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bCs/>
              </w:rPr>
            </w:pPr>
            <w:r w:rsidRPr="00920EE1">
              <w:rPr>
                <w:rFonts w:eastAsia="Times New Roman"/>
                <w:bCs/>
                <w:color w:val="000000"/>
              </w:rPr>
              <w:t xml:space="preserve">КОНТРОЛЬ ЗА ВЫПОЛНЕНИЕМ КОЛЛЕКТИВНОГО ДОГОВОРА. </w:t>
            </w:r>
            <w:r w:rsidRPr="00920EE1">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F43421" w:rsidP="00F43421">
            <w:pPr>
              <w:jc w:val="center"/>
            </w:pPr>
            <w:r w:rsidRPr="00837E29">
              <w:t>3</w:t>
            </w:r>
            <w:r w:rsidR="009F4350" w:rsidRPr="00837E29">
              <w:t>5</w:t>
            </w:r>
          </w:p>
        </w:tc>
      </w:tr>
      <w:tr w:rsidR="00F43421" w:rsidRPr="00920EE1" w:rsidTr="00837E29">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Fonts w:eastAsia="Times New Roman"/>
                <w:bCs/>
                <w:color w:val="000000"/>
              </w:rPr>
            </w:pPr>
            <w:r w:rsidRPr="00920EE1">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F43421" w:rsidRPr="00837E29" w:rsidRDefault="007C2072" w:rsidP="00F43421">
            <w:pPr>
              <w:jc w:val="center"/>
            </w:pPr>
            <w:r w:rsidRPr="00837E29">
              <w:t>36</w:t>
            </w:r>
          </w:p>
        </w:tc>
      </w:tr>
    </w:tbl>
    <w:p w:rsidR="00F43421" w:rsidRPr="00920EE1" w:rsidRDefault="00F43421" w:rsidP="00F43421">
      <w:pPr>
        <w:pStyle w:val="ad"/>
        <w:rPr>
          <w:sz w:val="28"/>
          <w:szCs w:val="28"/>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D0F12" w:rsidRPr="00F43421" w:rsidRDefault="00DD0F12" w:rsidP="008658C1">
      <w:pPr>
        <w:pStyle w:val="3"/>
        <w:ind w:firstLine="709"/>
        <w:contextualSpacing/>
        <w:rPr>
          <w:sz w:val="24"/>
          <w:szCs w:val="24"/>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E81A2E">
        <w:t xml:space="preserve">циально-трудовые отношения в </w:t>
      </w:r>
      <w:r w:rsidR="00E81A2E" w:rsidRPr="00F43421">
        <w:rPr>
          <w:sz w:val="24"/>
          <w:szCs w:val="24"/>
        </w:rPr>
        <w:t>МУНИЦИПАЛЬНОМ БЮДЖЕТНОМ ДОШКОЛЬНОМ ОБРАЗОВАТЕЛЬНОМ УЧРЕЖДЕНИИ «ЯСЛИ-САД №</w:t>
      </w:r>
      <w:r w:rsidR="00F43421">
        <w:rPr>
          <w:sz w:val="24"/>
          <w:szCs w:val="24"/>
        </w:rPr>
        <w:t xml:space="preserve"> </w:t>
      </w:r>
      <w:r w:rsidR="00837E29">
        <w:rPr>
          <w:sz w:val="24"/>
          <w:szCs w:val="24"/>
        </w:rPr>
        <w:t>84 ОБЩЕРАЗВИВАЮЩЕГО ТИПА ГОРОДА МАКЕЕВКИ</w:t>
      </w:r>
      <w:r w:rsidR="00F43421">
        <w:rPr>
          <w:sz w:val="24"/>
          <w:szCs w:val="24"/>
        </w:rPr>
        <w:t>»</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6F1976" w:rsidRDefault="00A80BFB" w:rsidP="00F43421">
      <w:pPr>
        <w:pStyle w:val="ad"/>
        <w:jc w:val="both"/>
        <w:rPr>
          <w:sz w:val="28"/>
          <w:szCs w:val="28"/>
        </w:rPr>
      </w:pPr>
      <w:r w:rsidRPr="006F1976">
        <w:rPr>
          <w:sz w:val="28"/>
          <w:szCs w:val="28"/>
        </w:rPr>
        <w:t>работодатель в лице его представителя –</w:t>
      </w:r>
      <w:r w:rsidR="00F43421" w:rsidRPr="006F1976">
        <w:rPr>
          <w:sz w:val="28"/>
          <w:szCs w:val="28"/>
        </w:rPr>
        <w:t xml:space="preserve"> </w:t>
      </w:r>
      <w:r w:rsidR="00F43421" w:rsidRPr="006F1976">
        <w:rPr>
          <w:b/>
          <w:sz w:val="28"/>
          <w:szCs w:val="28"/>
        </w:rPr>
        <w:t>заведующего</w:t>
      </w:r>
      <w:r w:rsidR="00F43421" w:rsidRPr="00F43421">
        <w:rPr>
          <w:b/>
        </w:rPr>
        <w:t xml:space="preserve"> МУНИЦИПАЛЬНОГО БЮДЖЕТНОГО ДОШКОЛЬНОГО ОБРАЗОВАТЕЛЬНОГО УЧРЕЖДЕНИЯ «ЯСЛИ-САД № </w:t>
      </w:r>
      <w:r w:rsidR="00FC0108">
        <w:rPr>
          <w:b/>
        </w:rPr>
        <w:t>84 ОБЩЕРАЗВИВАЮЩЕГО ТИПА ГОРОДА МАКЕЕВКИ</w:t>
      </w:r>
      <w:r w:rsidR="00F43421" w:rsidRPr="00F43421">
        <w:rPr>
          <w:b/>
        </w:rPr>
        <w:t xml:space="preserve">» - </w:t>
      </w:r>
      <w:r w:rsidR="00FC0108">
        <w:rPr>
          <w:b/>
        </w:rPr>
        <w:t xml:space="preserve">Ткачук </w:t>
      </w:r>
      <w:r w:rsidR="00BE0389">
        <w:rPr>
          <w:b/>
        </w:rPr>
        <w:t xml:space="preserve">Натальи </w:t>
      </w:r>
      <w:r w:rsidR="00BE0389" w:rsidRPr="006F1976">
        <w:rPr>
          <w:b/>
          <w:sz w:val="28"/>
          <w:szCs w:val="28"/>
        </w:rPr>
        <w:t>Владимировны</w:t>
      </w:r>
      <w:r w:rsidR="006F1976">
        <w:rPr>
          <w:b/>
          <w:sz w:val="28"/>
          <w:szCs w:val="28"/>
        </w:rPr>
        <w:t xml:space="preserve"> </w:t>
      </w:r>
      <w:r w:rsidRPr="006F1976">
        <w:rPr>
          <w:sz w:val="28"/>
          <w:szCs w:val="28"/>
        </w:rPr>
        <w:t xml:space="preserve">(далее – </w:t>
      </w:r>
      <w:r w:rsidR="00DC18A0" w:rsidRPr="006F1976">
        <w:rPr>
          <w:sz w:val="28"/>
          <w:szCs w:val="28"/>
        </w:rPr>
        <w:t>руководитель</w:t>
      </w:r>
      <w:r w:rsidR="00BD3930" w:rsidRPr="006F1976">
        <w:rPr>
          <w:bCs/>
          <w:sz w:val="28"/>
          <w:szCs w:val="28"/>
        </w:rPr>
        <w:t>, образовательн</w:t>
      </w:r>
      <w:r w:rsidR="00DC18A0" w:rsidRPr="006F1976">
        <w:rPr>
          <w:bCs/>
          <w:sz w:val="28"/>
          <w:szCs w:val="28"/>
        </w:rPr>
        <w:t>о</w:t>
      </w:r>
      <w:r w:rsidR="006F1976">
        <w:rPr>
          <w:bCs/>
          <w:sz w:val="28"/>
          <w:szCs w:val="28"/>
        </w:rPr>
        <w:t>го</w:t>
      </w:r>
      <w:r w:rsidR="00DC18A0" w:rsidRPr="006F1976">
        <w:rPr>
          <w:bCs/>
          <w:sz w:val="28"/>
          <w:szCs w:val="28"/>
        </w:rPr>
        <w:t xml:space="preserve"> учреждени</w:t>
      </w:r>
      <w:r w:rsidR="006F1976">
        <w:rPr>
          <w:bCs/>
          <w:sz w:val="28"/>
          <w:szCs w:val="28"/>
        </w:rPr>
        <w:t>я</w:t>
      </w:r>
      <w:r w:rsidRPr="006F1976">
        <w:rPr>
          <w:sz w:val="28"/>
          <w:szCs w:val="28"/>
        </w:rPr>
        <w:t>);</w:t>
      </w:r>
    </w:p>
    <w:p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w:t>
      </w:r>
      <w:r w:rsidR="006F1976">
        <w:t xml:space="preserve">председателя </w:t>
      </w:r>
      <w:r w:rsidRPr="009365B2">
        <w:t>первичной профсоюзной организации</w:t>
      </w:r>
      <w:r w:rsidR="00F43421">
        <w:t xml:space="preserve"> - </w:t>
      </w:r>
      <w:r w:rsidR="00F43421" w:rsidRPr="00F43421">
        <w:rPr>
          <w:b/>
          <w:sz w:val="24"/>
          <w:szCs w:val="24"/>
        </w:rPr>
        <w:t xml:space="preserve">МУНИЦИПАЛЬНОГО БЮДЖЕТНОГО ДОШКОЛЬНОГО ОБРАЗОВАТЕЛЬНОГО УЧРЕЖДЕНИЯ «ЯСЛИ-САД № </w:t>
      </w:r>
      <w:r w:rsidR="00423A60">
        <w:rPr>
          <w:b/>
          <w:sz w:val="24"/>
          <w:szCs w:val="24"/>
        </w:rPr>
        <w:t>84 ОБЩЕРАЗВИВАЮЩЕГО ТИПА ГОРОДА МАКЕЕВКИ</w:t>
      </w:r>
      <w:r w:rsidR="00F43421" w:rsidRPr="00F43421">
        <w:rPr>
          <w:b/>
          <w:sz w:val="24"/>
          <w:szCs w:val="24"/>
        </w:rPr>
        <w:t xml:space="preserve">» </w:t>
      </w:r>
      <w:r w:rsidR="00F43421" w:rsidRPr="00F43421">
        <w:rPr>
          <w:b/>
        </w:rPr>
        <w:t xml:space="preserve">- </w:t>
      </w:r>
      <w:r w:rsidR="00423A60">
        <w:rPr>
          <w:b/>
        </w:rPr>
        <w:t>Татаровой Светланы</w:t>
      </w:r>
      <w:r w:rsidR="00F43421" w:rsidRPr="00F43421">
        <w:rPr>
          <w:b/>
        </w:rPr>
        <w:t xml:space="preserve"> Алексеевны</w:t>
      </w:r>
      <w:r w:rsidRPr="009365B2">
        <w:t xml:space="preserve"> (далее – выборный орган пер</w:t>
      </w:r>
      <w:r w:rsidR="00F43421">
        <w:t>вичной профсоюзной организации)</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 xml:space="preserve">рства на локальном уровне, созданный на равноправной основе по решению сторон и действующий на основании </w:t>
      </w:r>
      <w:r w:rsidR="002A0987" w:rsidRPr="00EB03E3">
        <w:rPr>
          <w:sz w:val="28"/>
          <w:szCs w:val="28"/>
        </w:rPr>
        <w:t>утверждённого</w:t>
      </w:r>
      <w:r w:rsidR="00B20F8A" w:rsidRPr="00EB03E3">
        <w:rPr>
          <w:sz w:val="28"/>
          <w:szCs w:val="28"/>
        </w:rPr>
        <w:t xml:space="preserve">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00DD0F12" w:rsidRPr="009365B2">
        <w:lastRenderedPageBreak/>
        <w:t>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F43421">
        <w:rPr>
          <w:sz w:val="28"/>
          <w:szCs w:val="28"/>
        </w:rPr>
        <w:t>10-дневный</w:t>
      </w:r>
      <w:r w:rsidR="00F43421" w:rsidRPr="00BF6A6A">
        <w:rPr>
          <w:sz w:val="28"/>
          <w:szCs w:val="28"/>
        </w:rPr>
        <w:t xml:space="preserve"> 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F43421">
        <w:rPr>
          <w:sz w:val="28"/>
          <w:szCs w:val="28"/>
        </w:rPr>
        <w:t>3</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w:t>
      </w:r>
      <w:r w:rsidR="002A0987" w:rsidRPr="00EB03E3">
        <w:rPr>
          <w:sz w:val="28"/>
          <w:szCs w:val="28"/>
        </w:rPr>
        <w:t>социального партнёрства,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F43421">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F43421">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2A0987">
        <w:rPr>
          <w:sz w:val="28"/>
          <w:szCs w:val="28"/>
        </w:rPr>
        <w:t>договорённостей</w:t>
      </w:r>
      <w:r w:rsidR="00DA1B85">
        <w:rPr>
          <w:sz w:val="28"/>
          <w:szCs w:val="28"/>
        </w:rPr>
        <w:t xml:space="preserve">,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w:t>
      </w:r>
      <w:r w:rsidR="00A0616C">
        <w:rPr>
          <w:sz w:val="28"/>
          <w:szCs w:val="28"/>
        </w:rPr>
        <w:t>дложений по её</w:t>
      </w:r>
      <w:r w:rsidRPr="009872AD">
        <w:rPr>
          <w:sz w:val="28"/>
          <w:szCs w:val="28"/>
        </w:rPr>
        <w:t xml:space="preserve">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w:t>
      </w:r>
      <w:r w:rsidR="00F43421">
        <w:rPr>
          <w:sz w:val="28"/>
          <w:szCs w:val="28"/>
        </w:rPr>
        <w:t xml:space="preserve">рвичную профсоюзную организацию </w:t>
      </w:r>
      <w:r w:rsidR="00F43421" w:rsidRPr="00F43421">
        <w:t xml:space="preserve">МУНИЦИПАЛЬНОГО БЮДЖЕТНОГО ДОШКОЛЬНОГО ОБРАЗОВАТЕЛЬНОГО УЧРЕЖДЕНИЯ «ЯСЛИ-САД № </w:t>
      </w:r>
      <w:r w:rsidR="00414386">
        <w:t>84 ОБЩЕРАЗВИВАЮЩЕГО ТИПА ГОРОДА МАКЕЕВКИ</w:t>
      </w:r>
      <w:r w:rsidR="00F43421" w:rsidRPr="00F43421">
        <w:t>»</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w:t>
      </w:r>
      <w:r w:rsidR="00DD0F12" w:rsidRPr="009365B2">
        <w:rPr>
          <w:sz w:val="28"/>
          <w:szCs w:val="28"/>
        </w:rPr>
        <w:lastRenderedPageBreak/>
        <w:t xml:space="preserve">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711FCA" w:rsidRPr="009365B2" w:rsidRDefault="00D7616D" w:rsidP="00711FCA">
      <w:pPr>
        <w:pStyle w:val="3"/>
        <w:ind w:firstLine="709"/>
        <w:contextualSpacing/>
      </w:pPr>
      <w:r>
        <w:t>1.1</w:t>
      </w:r>
      <w:r w:rsidR="00B20F8A">
        <w:t>3</w:t>
      </w:r>
      <w:r w:rsidR="00DD0F12" w:rsidRPr="00711FCA">
        <w:t>.</w:t>
      </w:r>
      <w:r w:rsidR="0092447A" w:rsidRPr="00711FCA">
        <w:rPr>
          <w:rFonts w:eastAsia="Arial Unicode MS"/>
          <w:color w:val="000000"/>
          <w:kern w:val="1"/>
        </w:rPr>
        <w:t> </w:t>
      </w:r>
      <w:r w:rsidR="00711FCA" w:rsidRPr="00711FCA">
        <w:t xml:space="preserve">В течение срока действия коллективного договора с </w:t>
      </w:r>
      <w:r w:rsidR="00A0616C">
        <w:t>2</w:t>
      </w:r>
      <w:r w:rsidR="005C5260">
        <w:t>6</w:t>
      </w:r>
      <w:r w:rsidR="00711FCA">
        <w:t xml:space="preserve"> мая</w:t>
      </w:r>
      <w:r w:rsidR="00711FCA" w:rsidRPr="00711FCA">
        <w:t xml:space="preserve"> 2023 года по </w:t>
      </w:r>
      <w:r w:rsidR="00A0616C">
        <w:t>2</w:t>
      </w:r>
      <w:r w:rsidR="005C5260">
        <w:t>5</w:t>
      </w:r>
      <w:r w:rsidR="00711FCA" w:rsidRPr="00711FCA">
        <w:t xml:space="preserve"> </w:t>
      </w:r>
      <w:r w:rsidR="00A0616C">
        <w:t>мая</w:t>
      </w:r>
      <w:r w:rsidR="00711FCA" w:rsidRPr="00711FCA">
        <w:t xml:space="preserve"> 2026 года ни одна из сторон не вправе прекратить в одностороннем порядке выполнение принятых на себя обязательств (статья 43 ТК РФ).</w:t>
      </w:r>
    </w:p>
    <w:p w:rsidR="00DD0F12" w:rsidRPr="009365B2" w:rsidRDefault="00DD0F12" w:rsidP="008658C1">
      <w:pPr>
        <w:pStyle w:val="3"/>
        <w:ind w:firstLine="709"/>
        <w:contextualSpacing/>
      </w:pP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695DDF">
        <w:t>У</w:t>
      </w:r>
      <w:r w:rsidRPr="008E6672">
        <w:t>ставом образовательной организации</w:t>
      </w:r>
      <w:r w:rsidR="00695DDF">
        <w:t>, П</w:t>
      </w:r>
      <w:r w:rsidR="000D5659">
        <w:t>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695DDF">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7E342C">
      <w:pPr>
        <w:pStyle w:val="3"/>
        <w:shd w:val="clear" w:color="auto" w:fill="FFFFFF" w:themeFill="background1"/>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w:t>
      </w:r>
      <w:r w:rsidR="005034AD">
        <w:rPr>
          <w:iCs/>
        </w:rPr>
        <w:t xml:space="preserve"> </w:t>
      </w:r>
      <w:r w:rsidRPr="00F81596">
        <w:rPr>
          <w:iCs/>
        </w:rPr>
        <w:t xml:space="preserve">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7E342C">
      <w:pPr>
        <w:pStyle w:val="3"/>
        <w:shd w:val="clear" w:color="auto" w:fill="FFFFFF" w:themeFill="background1"/>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D0F12" w:rsidRPr="005D48A8" w:rsidRDefault="00024235" w:rsidP="008658C1">
      <w:pPr>
        <w:pStyle w:val="3"/>
        <w:ind w:firstLine="709"/>
        <w:contextualSpacing/>
        <w:rPr>
          <w:iCs/>
        </w:rPr>
      </w:pPr>
      <w:r>
        <w:rPr>
          <w:iCs/>
        </w:rPr>
        <w:lastRenderedPageBreak/>
        <w:t>2.2</w:t>
      </w:r>
      <w:r w:rsidR="00832D98">
        <w:rPr>
          <w:iCs/>
        </w:rPr>
        <w:t>.</w:t>
      </w:r>
      <w:r w:rsidR="00141F7F">
        <w:rPr>
          <w:iCs/>
        </w:rPr>
        <w:t>5</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7E342C">
      <w:pPr>
        <w:pStyle w:val="3"/>
        <w:shd w:val="clear" w:color="auto" w:fill="FFFFFF" w:themeFill="background1"/>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141F7F">
        <w:t>6</w:t>
      </w:r>
      <w:r w:rsidR="00272B7E">
        <w:t>.</w:t>
      </w:r>
      <w:r w:rsidR="0092447A" w:rsidRPr="009365B2">
        <w:rPr>
          <w:rFonts w:eastAsia="Arial Unicode MS"/>
          <w:color w:val="000000"/>
          <w:kern w:val="1"/>
        </w:rPr>
        <w:t> </w:t>
      </w:r>
      <w:r w:rsidR="006524B0" w:rsidRPr="00C76714">
        <w:t xml:space="preserve">При </w:t>
      </w:r>
      <w:r w:rsidR="007E342C" w:rsidRPr="00C76714">
        <w:t>приёме</w:t>
      </w:r>
      <w:r w:rsidR="006524B0" w:rsidRPr="00C76714">
        <w:t xml:space="preserve"> на работу (до подписания т</w:t>
      </w:r>
      <w:r w:rsidR="00E71608" w:rsidRPr="00C76714">
        <w:t xml:space="preserve">рудового договора) </w:t>
      </w:r>
      <w:r w:rsidR="006524B0" w:rsidRPr="00C76714">
        <w:t>зна</w:t>
      </w:r>
      <w:r w:rsidR="00141F7F">
        <w:t>комить работника под роспись с П</w:t>
      </w:r>
      <w:r w:rsidR="006524B0" w:rsidRPr="00C76714">
        <w:t>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7E342C">
      <w:pPr>
        <w:pStyle w:val="3"/>
        <w:shd w:val="clear" w:color="auto" w:fill="FFFFFF" w:themeFill="background1"/>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141F7F">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573DB0">
        <w:rPr>
          <w:color w:val="000000"/>
          <w:sz w:val="28"/>
          <w:szCs w:val="28"/>
        </w:rPr>
        <w:t>и</w:t>
      </w:r>
      <w:r w:rsidR="0071200D" w:rsidRPr="00F7546E">
        <w:rPr>
          <w:color w:val="000000"/>
          <w:sz w:val="28"/>
          <w:szCs w:val="28"/>
        </w:rPr>
        <w:t xml:space="preserve"> др.)</w:t>
      </w:r>
      <w:r w:rsidR="00251023">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141F7F">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141F7F">
        <w:rPr>
          <w:sz w:val="28"/>
          <w:szCs w:val="28"/>
        </w:rPr>
        <w:t>.9</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573DB0">
        <w:rPr>
          <w:sz w:val="28"/>
          <w:szCs w:val="28"/>
        </w:rPr>
        <w:t xml:space="preserve"> трудовых договоров с</w:t>
      </w:r>
      <w:r w:rsidRPr="00832D98">
        <w:rPr>
          <w:sz w:val="28"/>
          <w:szCs w:val="28"/>
        </w:rPr>
        <w:t xml:space="preserve"> воспитателями </w:t>
      </w:r>
      <w:r w:rsidR="00573DB0">
        <w:rPr>
          <w:sz w:val="28"/>
          <w:szCs w:val="28"/>
        </w:rPr>
        <w:t xml:space="preserve">и </w:t>
      </w:r>
      <w:r w:rsidRPr="00832D98">
        <w:rPr>
          <w:sz w:val="28"/>
          <w:szCs w:val="28"/>
        </w:rPr>
        <w:t>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573DB0">
        <w:rPr>
          <w:sz w:val="28"/>
          <w:szCs w:val="28"/>
        </w:rPr>
        <w:t>характеристик</w:t>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w:t>
      </w:r>
      <w:r w:rsidRPr="00832D98">
        <w:rPr>
          <w:sz w:val="28"/>
          <w:szCs w:val="28"/>
        </w:rPr>
        <w:lastRenderedPageBreak/>
        <w:t>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573DB0" w:rsidP="008658C1">
      <w:pPr>
        <w:pStyle w:val="3"/>
        <w:ind w:firstLine="709"/>
        <w:contextualSpacing/>
      </w:pPr>
      <w:r>
        <w:t>а</w:t>
      </w:r>
      <w:r w:rsidR="00DD0F12" w:rsidRPr="00232288">
        <w:t>)</w:t>
      </w:r>
      <w:r w:rsidR="007C16BB" w:rsidRPr="00232288">
        <w:rPr>
          <w:rFonts w:eastAsia="Arial Unicode MS"/>
          <w:color w:val="000000"/>
          <w:kern w:val="1"/>
        </w:rPr>
        <w:t> </w:t>
      </w:r>
      <w:r w:rsidR="00DD0F12" w:rsidRPr="00232288">
        <w:t>участие</w:t>
      </w:r>
      <w:r w:rsidR="007B1828" w:rsidRPr="00232288">
        <w:t>м</w:t>
      </w:r>
      <w:r w:rsidR="00DD0F12"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573DB0" w:rsidP="008658C1">
      <w:pPr>
        <w:pStyle w:val="3"/>
        <w:ind w:firstLine="709"/>
        <w:contextualSpacing/>
      </w:pPr>
      <w:r>
        <w:t>б</w:t>
      </w:r>
      <w:r w:rsidR="00DD0F12" w:rsidRPr="00232288">
        <w:t>)</w:t>
      </w:r>
      <w:r w:rsidR="007C16BB" w:rsidRPr="00232288">
        <w:rPr>
          <w:rFonts w:eastAsia="Arial Unicode MS"/>
          <w:color w:val="000000"/>
          <w:kern w:val="1"/>
        </w:rPr>
        <w:t> </w:t>
      </w:r>
      <w:r w:rsidR="00DD0F12" w:rsidRPr="00232288">
        <w:t>ведение</w:t>
      </w:r>
      <w:r w:rsidR="007B1828" w:rsidRPr="00232288">
        <w:t>м</w:t>
      </w:r>
      <w:r w:rsidR="00DD0F12"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w:t>
      </w:r>
      <w:r w:rsidR="00573DB0">
        <w:t>ельной и (или) рабочей программы</w:t>
      </w:r>
      <w:r w:rsidR="007B1828" w:rsidRPr="005B2060">
        <w:t>,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573DB0">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196FF3">
        <w:t xml:space="preserve"> </w:t>
      </w:r>
      <w:r w:rsidR="00DD0F12" w:rsidRPr="009365B2">
        <w:t>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251023" w:rsidRPr="00196FF3">
        <w:t xml:space="preserve">10 </w:t>
      </w:r>
      <w:r w:rsidRPr="00196FF3">
        <w:t xml:space="preserve">% от общего числа работников в течение </w:t>
      </w:r>
      <w:r w:rsidR="00251023" w:rsidRPr="00196FF3">
        <w:t>90</w:t>
      </w:r>
      <w:r w:rsidRPr="00196FF3">
        <w:t xml:space="preserve"> дней.</w:t>
      </w:r>
    </w:p>
    <w:p w:rsidR="00DD0F12" w:rsidRPr="008730DF" w:rsidRDefault="00DD0F12" w:rsidP="008658C1">
      <w:pPr>
        <w:pStyle w:val="3"/>
        <w:ind w:firstLine="709"/>
        <w:contextualSpacing/>
      </w:pPr>
      <w:r w:rsidRPr="007C2072">
        <w:t>Увольнение педагогических работников в связи с сокращением численности или штата работников допускается тол</w:t>
      </w:r>
      <w:r w:rsidR="00196FF3" w:rsidRPr="007C2072">
        <w:t>ько по окончании учебного года.</w:t>
      </w:r>
    </w:p>
    <w:p w:rsidR="005B2060" w:rsidRDefault="000A0A46" w:rsidP="008658C1">
      <w:pPr>
        <w:pStyle w:val="3"/>
        <w:ind w:firstLine="709"/>
        <w:contextualSpacing/>
      </w:pPr>
      <w:r>
        <w:t>2.2.1</w:t>
      </w:r>
      <w:r w:rsidR="00196FF3">
        <w:t>1</w:t>
      </w:r>
      <w:r w:rsidR="00DD0F12" w:rsidRPr="00A21537">
        <w:t>.</w:t>
      </w:r>
      <w:r w:rsidR="007C16BB" w:rsidRPr="009365B2">
        <w:rPr>
          <w:rFonts w:eastAsia="Arial Unicode MS"/>
          <w:color w:val="000000"/>
          <w:kern w:val="1"/>
        </w:rPr>
        <w:t> </w:t>
      </w:r>
      <w:r w:rsidR="005B2060" w:rsidRPr="00774259">
        <w:t>Обеспечивать работнику</w:t>
      </w:r>
      <w:r w:rsidR="001D1733">
        <w:t xml:space="preserve"> </w:t>
      </w:r>
      <w:r w:rsidR="001D1733" w:rsidRPr="00407D2B">
        <w:t>время для поиска работы</w:t>
      </w:r>
      <w:r w:rsidR="001D1733">
        <w:t xml:space="preserve"> </w:t>
      </w:r>
      <w:r w:rsidR="001D1733" w:rsidRPr="00196FF3">
        <w:t>(4 часа</w:t>
      </w:r>
      <w:r w:rsidR="001D1733" w:rsidRPr="00A21537">
        <w:t xml:space="preserve"> в неделю с указанием конкретного периода рабочего дня) с сохранением среднего заработка</w:t>
      </w:r>
      <w:r w:rsidR="005B2060" w:rsidRPr="00774259">
        <w:t xml:space="preserve"> с</w:t>
      </w:r>
      <w:r w:rsidR="005B2060" w:rsidRPr="00A21537">
        <w:t xml:space="preserve"> даты уведомления о предстоящем сокращении </w:t>
      </w:r>
      <w:r w:rsidR="001D1733">
        <w:t>(</w:t>
      </w:r>
      <w:r w:rsidR="005B2060" w:rsidRPr="00A21537">
        <w:t>численности штата работ</w:t>
      </w:r>
      <w:r w:rsidR="005B2060">
        <w:t>ников, ликвидации организации)</w:t>
      </w:r>
      <w:r w:rsidR="005B2060" w:rsidRPr="00A21537">
        <w:t>.</w:t>
      </w:r>
    </w:p>
    <w:p w:rsidR="00DD0F12" w:rsidRPr="009365B2" w:rsidRDefault="000A0A46" w:rsidP="008658C1">
      <w:pPr>
        <w:pStyle w:val="3"/>
        <w:ind w:firstLine="709"/>
        <w:contextualSpacing/>
      </w:pPr>
      <w:r>
        <w:t>2.2.1</w:t>
      </w:r>
      <w:r w:rsidR="00196FF3">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196FF3">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lastRenderedPageBreak/>
        <w:t>2.2.1</w:t>
      </w:r>
      <w:r w:rsidR="00196FF3">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1D1733">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 xml:space="preserve">несоответствия занимаемой должности или выполняемой работе вследствие недостаточной квалификации, </w:t>
      </w:r>
      <w:r w:rsidR="00127F0D" w:rsidRPr="00D912EF">
        <w:t>подтвер</w:t>
      </w:r>
      <w:r w:rsidR="00127F0D">
        <w:t>ждённой</w:t>
      </w:r>
      <w:r w:rsidR="00D912EF">
        <w:t xml:space="preserve">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w:t>
      </w:r>
      <w:r w:rsidR="00127F0D">
        <w:t>трёх</w:t>
      </w:r>
      <w:r w:rsidR="00A75E54">
        <w:t xml:space="preserve">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1D1733">
        <w:rPr>
          <w:sz w:val="28"/>
          <w:szCs w:val="28"/>
        </w:rPr>
        <w:t>6</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lastRenderedPageBreak/>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w:t>
      </w:r>
      <w:r w:rsidR="003B3418">
        <w:rPr>
          <w:color w:val="000000"/>
          <w:sz w:val="28"/>
          <w:szCs w:val="28"/>
        </w:rPr>
        <w:t>му договору, как их неотъемлемая</w:t>
      </w:r>
      <w:r w:rsidR="00B55783" w:rsidRPr="00F204B6">
        <w:rPr>
          <w:color w:val="000000"/>
          <w:sz w:val="28"/>
          <w:szCs w:val="28"/>
        </w:rPr>
        <w:t xml:space="preserve"> часть</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ежим рабочего времени и времени отдыха работников образовательной организации определяется нас</w:t>
      </w:r>
      <w:r w:rsidR="003B3418">
        <w:rPr>
          <w:rFonts w:ascii="Times New Roman" w:hAnsi="Times New Roman" w:cs="Times New Roman"/>
          <w:kern w:val="0"/>
          <w:sz w:val="28"/>
          <w:szCs w:val="28"/>
        </w:rPr>
        <w:t>тоящим коллективным договором, П</w:t>
      </w:r>
      <w:r w:rsidR="0089188A" w:rsidRPr="008107A9">
        <w:rPr>
          <w:rFonts w:ascii="Times New Roman" w:hAnsi="Times New Roman" w:cs="Times New Roman"/>
          <w:kern w:val="0"/>
          <w:sz w:val="28"/>
          <w:szCs w:val="28"/>
        </w:rPr>
        <w:t xml:space="preserve">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w:t>
      </w:r>
      <w:r w:rsidR="007E1439">
        <w:rPr>
          <w:rFonts w:ascii="Times New Roman" w:hAnsi="Times New Roman" w:cs="Times New Roman"/>
          <w:sz w:val="28"/>
          <w:szCs w:val="28"/>
        </w:rPr>
        <w:t>му регулированию в сфере дошкольного образования</w:t>
      </w:r>
      <w:r w:rsidR="004C37CD" w:rsidRPr="00D039DA">
        <w:rPr>
          <w:rFonts w:ascii="Times New Roman" w:hAnsi="Times New Roman" w:cs="Times New Roman"/>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00A0219E">
        <w:rPr>
          <w:iCs/>
        </w:rPr>
        <w:t>2</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A0219E">
        <w:rPr>
          <w:iCs/>
        </w:rPr>
        <w:t xml:space="preserve">педагогическую работу </w:t>
      </w:r>
      <w:r w:rsidR="00CD0F21">
        <w:rPr>
          <w:iCs/>
        </w:rPr>
        <w:t xml:space="preserve">в </w:t>
      </w:r>
      <w:r w:rsidR="00CD0F21" w:rsidRPr="00AA737A">
        <w:rPr>
          <w:iCs/>
        </w:rPr>
        <w:t>группах</w:t>
      </w:r>
      <w:r w:rsidR="00565F3D" w:rsidRPr="00AA737A">
        <w:rPr>
          <w:iCs/>
        </w:rPr>
        <w:t xml:space="preserve">, кружках, секциях, которая не считается совместительством. </w:t>
      </w:r>
    </w:p>
    <w:p w:rsidR="00044146" w:rsidRDefault="007C33FC" w:rsidP="008658C1">
      <w:pPr>
        <w:pStyle w:val="3"/>
        <w:ind w:firstLine="709"/>
        <w:contextualSpacing/>
      </w:pPr>
      <w:r w:rsidRPr="009365B2">
        <w:lastRenderedPageBreak/>
        <w:t>3.</w:t>
      </w:r>
      <w:r w:rsidR="008A73CD">
        <w:t>1.</w:t>
      </w:r>
      <w:r w:rsidR="00A0219E">
        <w:t>3</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w:t>
      </w:r>
      <w:r w:rsidR="00722116">
        <w:t xml:space="preserve">дминистративно- хозяйственного </w:t>
      </w:r>
      <w:r w:rsidRPr="009365B2">
        <w:t xml:space="preserve">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4154BC">
        <w:rPr>
          <w:sz w:val="28"/>
          <w:szCs w:val="28"/>
        </w:rPr>
        <w:t>4</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w:t>
      </w:r>
      <w:r w:rsidR="00722116">
        <w:rPr>
          <w:sz w:val="28"/>
          <w:szCs w:val="28"/>
        </w:rPr>
        <w:t>к работе в оздоровительных</w:t>
      </w:r>
      <w:r w:rsidR="00722116" w:rsidRPr="009365B2">
        <w:rPr>
          <w:sz w:val="28"/>
          <w:szCs w:val="28"/>
        </w:rPr>
        <w:t xml:space="preserve"> лагеря</w:t>
      </w:r>
      <w:r w:rsidR="00722116">
        <w:rPr>
          <w:sz w:val="28"/>
          <w:szCs w:val="28"/>
        </w:rPr>
        <w:t>х в период,</w:t>
      </w:r>
      <w:r w:rsidR="00722116" w:rsidRPr="009365B2">
        <w:rPr>
          <w:sz w:val="28"/>
          <w:szCs w:val="28"/>
        </w:rPr>
        <w:t xml:space="preserve"> </w:t>
      </w:r>
      <w:r w:rsidRPr="009365B2">
        <w:rPr>
          <w:sz w:val="28"/>
          <w:szCs w:val="28"/>
        </w:rPr>
        <w:t>не совпадающий с их ежегодным оплачиваемым отпу</w:t>
      </w:r>
      <w:r w:rsidR="00722116">
        <w:rPr>
          <w:sz w:val="28"/>
          <w:szCs w:val="28"/>
        </w:rPr>
        <w:t>ском,</w:t>
      </w:r>
      <w:r w:rsidRPr="009365B2">
        <w:rPr>
          <w:sz w:val="28"/>
          <w:szCs w:val="28"/>
        </w:rPr>
        <w:t xml:space="preserve">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477321" w:rsidRDefault="006D0D89" w:rsidP="008658C1">
      <w:pPr>
        <w:pStyle w:val="3"/>
        <w:ind w:firstLine="709"/>
        <w:contextualSpacing/>
      </w:pPr>
      <w:r w:rsidRPr="009365B2">
        <w:t>3.</w:t>
      </w:r>
      <w:r w:rsidR="008A73CD">
        <w:t>1.</w:t>
      </w:r>
      <w:r w:rsidR="004154BC">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w:t>
      </w:r>
      <w:r w:rsidR="00722116">
        <w:t>ками по занимаемым должностям, П</w:t>
      </w:r>
      <w:r w:rsidR="00C70471" w:rsidRPr="004377B2">
        <w:t>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722116">
        <w:t>пятидневной</w:t>
      </w:r>
      <w:r w:rsidR="00722116" w:rsidRPr="00722116">
        <w:t xml:space="preserve"> </w:t>
      </w:r>
      <w:r w:rsidR="00722116" w:rsidRPr="00DE4675">
        <w:t>недели</w:t>
      </w:r>
      <w:r w:rsidR="007A33B4" w:rsidRPr="00DE4675">
        <w:t xml:space="preserve"> с </w:t>
      </w:r>
      <w:r w:rsidR="007A33B4" w:rsidRPr="00722116">
        <w:t>двумя</w:t>
      </w:r>
      <w:r w:rsidR="007A33B4" w:rsidRPr="00DE4675">
        <w:t xml:space="preserve"> выходными днями в неделю</w:t>
      </w:r>
      <w:r w:rsidR="00722116">
        <w:t xml:space="preserve"> </w:t>
      </w:r>
      <w:r w:rsidR="00D735BD" w:rsidRPr="009365B2">
        <w:t>устанавливается</w:t>
      </w:r>
      <w:r w:rsidR="00D71B02">
        <w:t xml:space="preserve"> </w:t>
      </w:r>
      <w:r w:rsidR="007B0086">
        <w:t>П</w:t>
      </w:r>
      <w:r w:rsidR="007A33B4" w:rsidRPr="009365B2">
        <w:t xml:space="preserve">равилами внутреннего трудового </w:t>
      </w:r>
      <w:r w:rsidR="007A33B4" w:rsidRPr="00477321">
        <w:t>распорядк</w:t>
      </w:r>
      <w:r w:rsidR="00963D76" w:rsidRPr="00477321">
        <w:t>а, расписанием занятий</w:t>
      </w:r>
      <w:r w:rsidR="00D735BD" w:rsidRPr="009365B2">
        <w:t>.</w:t>
      </w:r>
    </w:p>
    <w:p w:rsidR="00C70471" w:rsidRPr="00963D76"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4154BC">
        <w:rPr>
          <w:sz w:val="28"/>
          <w:szCs w:val="28"/>
        </w:rPr>
        <w:t>6</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занятий</w:t>
      </w:r>
      <w:r w:rsidRPr="00963D76">
        <w:rPr>
          <w:sz w:val="28"/>
          <w:szCs w:val="28"/>
        </w:rPr>
        <w:t xml:space="preserve"> осуществляется </w:t>
      </w:r>
      <w:r w:rsidR="009222EB">
        <w:rPr>
          <w:sz w:val="28"/>
          <w:szCs w:val="28"/>
        </w:rPr>
        <w:t>с учё</w:t>
      </w:r>
      <w:r w:rsidRPr="00963D76">
        <w:rPr>
          <w:sz w:val="28"/>
          <w:szCs w:val="28"/>
        </w:rPr>
        <w:t>том рационального использования рабочего времени</w:t>
      </w:r>
      <w:r w:rsidR="00C70471" w:rsidRPr="00717182">
        <w:rPr>
          <w:sz w:val="28"/>
          <w:szCs w:val="28"/>
        </w:rPr>
        <w:t>.</w:t>
      </w:r>
    </w:p>
    <w:p w:rsidR="00A65AB2" w:rsidRPr="009365B2" w:rsidRDefault="0010455B" w:rsidP="008658C1">
      <w:pPr>
        <w:pStyle w:val="3"/>
        <w:ind w:firstLine="709"/>
        <w:contextualSpacing/>
      </w:pPr>
      <w:r w:rsidRPr="009365B2">
        <w:t>3.</w:t>
      </w:r>
      <w:r w:rsidR="008A73CD">
        <w:t>1.</w:t>
      </w:r>
      <w:r w:rsidR="004154BC">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154BC">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w:t>
      </w:r>
      <w:r w:rsidR="00DC3D77" w:rsidRPr="009365B2">
        <w:t>днём</w:t>
      </w:r>
      <w:r w:rsidR="0010455B" w:rsidRPr="009365B2">
        <w:t>.</w:t>
      </w:r>
    </w:p>
    <w:p w:rsidR="007C33FC" w:rsidRPr="003A5A3C" w:rsidRDefault="007C33FC" w:rsidP="008658C1">
      <w:pPr>
        <w:pStyle w:val="3"/>
        <w:ind w:firstLine="709"/>
        <w:contextualSpacing/>
      </w:pPr>
      <w:r w:rsidRPr="009365B2">
        <w:t>3.</w:t>
      </w:r>
      <w:r w:rsidR="008A73CD">
        <w:t>1.</w:t>
      </w:r>
      <w:r w:rsidR="004154BC">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lastRenderedPageBreak/>
        <w:t>3.</w:t>
      </w:r>
      <w:r w:rsidR="008A73CD">
        <w:rPr>
          <w:spacing w:val="-6"/>
        </w:rPr>
        <w:t>1.</w:t>
      </w:r>
      <w:r w:rsidRPr="000A558E">
        <w:rPr>
          <w:spacing w:val="-6"/>
        </w:rPr>
        <w:t>1</w:t>
      </w:r>
      <w:r w:rsidR="004154BC">
        <w:rPr>
          <w:spacing w:val="-6"/>
        </w:rPr>
        <w:t>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7B0086">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4154BC" w:rsidRPr="007C2072" w:rsidRDefault="007C33FC" w:rsidP="004154BC">
      <w:pPr>
        <w:autoSpaceDE w:val="0"/>
        <w:autoSpaceDN w:val="0"/>
        <w:adjustRightInd w:val="0"/>
        <w:ind w:firstLine="709"/>
        <w:contextualSpacing/>
        <w:jc w:val="both"/>
        <w:rPr>
          <w:sz w:val="28"/>
          <w:szCs w:val="28"/>
        </w:rPr>
      </w:pPr>
      <w:r w:rsidRPr="007C2072">
        <w:rPr>
          <w:spacing w:val="-6"/>
          <w:sz w:val="28"/>
          <w:szCs w:val="28"/>
        </w:rPr>
        <w:t>3.</w:t>
      </w:r>
      <w:r w:rsidR="008A73CD" w:rsidRPr="007C2072">
        <w:rPr>
          <w:spacing w:val="-6"/>
          <w:sz w:val="28"/>
          <w:szCs w:val="28"/>
        </w:rPr>
        <w:t>1.1</w:t>
      </w:r>
      <w:r w:rsidR="004154BC" w:rsidRPr="007C2072">
        <w:rPr>
          <w:spacing w:val="-6"/>
          <w:sz w:val="28"/>
          <w:szCs w:val="28"/>
        </w:rPr>
        <w:t>1</w:t>
      </w:r>
      <w:r w:rsidRPr="007C2072">
        <w:rPr>
          <w:spacing w:val="-6"/>
          <w:sz w:val="28"/>
          <w:szCs w:val="28"/>
        </w:rPr>
        <w:t>.</w:t>
      </w:r>
      <w:r w:rsidR="004154BC" w:rsidRPr="007C2072">
        <w:rPr>
          <w:spacing w:val="-6"/>
          <w:sz w:val="28"/>
          <w:szCs w:val="28"/>
        </w:rPr>
        <w:t xml:space="preserve"> Р</w:t>
      </w:r>
      <w:r w:rsidR="004154BC" w:rsidRPr="007C2072">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154BC" w:rsidRPr="007C2072" w:rsidRDefault="004154BC" w:rsidP="004154BC">
      <w:pPr>
        <w:autoSpaceDE w:val="0"/>
        <w:autoSpaceDN w:val="0"/>
        <w:adjustRightInd w:val="0"/>
        <w:ind w:firstLine="709"/>
        <w:contextualSpacing/>
        <w:jc w:val="both"/>
        <w:rPr>
          <w:sz w:val="28"/>
          <w:szCs w:val="28"/>
        </w:rPr>
      </w:pPr>
      <w:r w:rsidRPr="007C2072">
        <w:rPr>
          <w:spacing w:val="-6"/>
          <w:sz w:val="28"/>
          <w:szCs w:val="28"/>
        </w:rPr>
        <w:t>У</w:t>
      </w:r>
      <w:r w:rsidRPr="007C2072">
        <w:rPr>
          <w:sz w:val="28"/>
          <w:szCs w:val="28"/>
        </w:rPr>
        <w:t>длинённые оплачиваемые отпуска предоставляются с сохранением места работы (должности) и среднего заработка:</w:t>
      </w:r>
    </w:p>
    <w:p w:rsidR="004154BC" w:rsidRPr="007C2072" w:rsidRDefault="0064438E" w:rsidP="004154BC">
      <w:pPr>
        <w:autoSpaceDE w:val="0"/>
        <w:autoSpaceDN w:val="0"/>
        <w:adjustRightInd w:val="0"/>
        <w:ind w:firstLine="709"/>
        <w:contextualSpacing/>
        <w:jc w:val="both"/>
        <w:rPr>
          <w:sz w:val="28"/>
          <w:szCs w:val="28"/>
        </w:rPr>
      </w:pPr>
      <w:r w:rsidRPr="007C2072">
        <w:rPr>
          <w:rFonts w:eastAsia="Arial Unicode MS"/>
          <w:color w:val="000000"/>
          <w:kern w:val="1"/>
          <w:sz w:val="28"/>
          <w:szCs w:val="28"/>
        </w:rPr>
        <w:t> </w:t>
      </w:r>
      <w:r w:rsidR="004154BC" w:rsidRPr="007C2072">
        <w:rPr>
          <w:rFonts w:eastAsia="Arial Unicode MS"/>
          <w:color w:val="000000"/>
          <w:kern w:val="1"/>
          <w:sz w:val="28"/>
          <w:szCs w:val="28"/>
        </w:rPr>
        <w:t>- п</w:t>
      </w:r>
      <w:r w:rsidR="00E064A7" w:rsidRPr="007C2072">
        <w:rPr>
          <w:sz w:val="28"/>
          <w:szCs w:val="28"/>
        </w:rPr>
        <w:t xml:space="preserve">едагогическим работникам </w:t>
      </w:r>
      <w:r w:rsidR="004154BC" w:rsidRPr="007C2072">
        <w:rPr>
          <w:sz w:val="28"/>
          <w:szCs w:val="28"/>
        </w:rPr>
        <w:t xml:space="preserve">- </w:t>
      </w:r>
      <w:r w:rsidR="00E064A7" w:rsidRPr="007C2072">
        <w:rPr>
          <w:sz w:val="28"/>
          <w:szCs w:val="28"/>
        </w:rPr>
        <w:t>продолжительность</w:t>
      </w:r>
      <w:r w:rsidR="0031353C" w:rsidRPr="007C2072">
        <w:rPr>
          <w:sz w:val="28"/>
          <w:szCs w:val="28"/>
        </w:rPr>
        <w:t>ю</w:t>
      </w:r>
      <w:r w:rsidR="00E27C1D" w:rsidRPr="007C2072">
        <w:rPr>
          <w:sz w:val="28"/>
          <w:szCs w:val="28"/>
        </w:rPr>
        <w:t xml:space="preserve"> </w:t>
      </w:r>
      <w:r w:rsidR="005D0DB0" w:rsidRPr="007C2072">
        <w:rPr>
          <w:sz w:val="28"/>
          <w:szCs w:val="28"/>
        </w:rPr>
        <w:t>42</w:t>
      </w:r>
      <w:r w:rsidR="0031353C" w:rsidRPr="007C2072">
        <w:rPr>
          <w:sz w:val="28"/>
          <w:szCs w:val="28"/>
        </w:rPr>
        <w:t xml:space="preserve"> календарных дня</w:t>
      </w:r>
      <w:r w:rsidR="004154BC" w:rsidRPr="007C2072">
        <w:rPr>
          <w:sz w:val="28"/>
          <w:szCs w:val="28"/>
        </w:rPr>
        <w:t>;</w:t>
      </w:r>
    </w:p>
    <w:p w:rsidR="007C33FC" w:rsidRPr="007C2072" w:rsidRDefault="004154BC" w:rsidP="004154BC">
      <w:pPr>
        <w:autoSpaceDE w:val="0"/>
        <w:autoSpaceDN w:val="0"/>
        <w:adjustRightInd w:val="0"/>
        <w:ind w:firstLine="709"/>
        <w:contextualSpacing/>
        <w:jc w:val="both"/>
        <w:rPr>
          <w:rFonts w:eastAsia="Arial Unicode MS"/>
          <w:color w:val="000000"/>
          <w:kern w:val="1"/>
          <w:sz w:val="28"/>
          <w:szCs w:val="28"/>
        </w:rPr>
      </w:pPr>
      <w:r w:rsidRPr="007C2072">
        <w:rPr>
          <w:sz w:val="28"/>
          <w:szCs w:val="28"/>
        </w:rPr>
        <w:t>-</w:t>
      </w:r>
      <w:r w:rsidR="008A73CD" w:rsidRPr="007C2072">
        <w:rPr>
          <w:sz w:val="28"/>
          <w:szCs w:val="28"/>
        </w:rPr>
        <w:t xml:space="preserve"> </w:t>
      </w:r>
      <w:r w:rsidRPr="007C2072">
        <w:rPr>
          <w:sz w:val="28"/>
          <w:szCs w:val="28"/>
        </w:rPr>
        <w:t>п</w:t>
      </w:r>
      <w:r w:rsidR="005D0DB0" w:rsidRPr="007C2072">
        <w:rPr>
          <w:sz w:val="28"/>
          <w:szCs w:val="28"/>
        </w:rPr>
        <w:t xml:space="preserve">едагогическим работникам компенсирующих групп для детей с </w:t>
      </w:r>
      <w:r w:rsidR="00DC3D77" w:rsidRPr="007C2072">
        <w:rPr>
          <w:sz w:val="28"/>
          <w:szCs w:val="28"/>
        </w:rPr>
        <w:t>тяжёлым</w:t>
      </w:r>
      <w:r w:rsidR="005D0DB0" w:rsidRPr="007C2072">
        <w:rPr>
          <w:sz w:val="28"/>
          <w:szCs w:val="28"/>
        </w:rPr>
        <w:t xml:space="preserve"> </w:t>
      </w:r>
      <w:r w:rsidR="003C6AB3" w:rsidRPr="007C2072">
        <w:rPr>
          <w:sz w:val="28"/>
          <w:szCs w:val="28"/>
        </w:rPr>
        <w:t>нарушением</w:t>
      </w:r>
      <w:r w:rsidR="005D0DB0" w:rsidRPr="007C2072">
        <w:rPr>
          <w:sz w:val="28"/>
          <w:szCs w:val="28"/>
        </w:rPr>
        <w:t xml:space="preserve"> речи </w:t>
      </w:r>
      <w:r w:rsidRPr="007C2072">
        <w:rPr>
          <w:sz w:val="28"/>
          <w:szCs w:val="28"/>
        </w:rPr>
        <w:t xml:space="preserve">- </w:t>
      </w:r>
      <w:r w:rsidR="005D0DB0" w:rsidRPr="007C2072">
        <w:rPr>
          <w:sz w:val="28"/>
          <w:szCs w:val="28"/>
        </w:rPr>
        <w:t xml:space="preserve">продолжительностью 56 календарных дней </w:t>
      </w:r>
      <w:r w:rsidR="00DC4F58" w:rsidRPr="007C2072">
        <w:rPr>
          <w:sz w:val="28"/>
          <w:szCs w:val="28"/>
        </w:rPr>
        <w:t xml:space="preserve">с сохранением места работы (должности) </w:t>
      </w:r>
      <w:r w:rsidR="008A73CD" w:rsidRPr="007C2072">
        <w:rPr>
          <w:sz w:val="28"/>
          <w:szCs w:val="28"/>
        </w:rPr>
        <w:t>и среднего заработка</w:t>
      </w:r>
      <w:r w:rsidR="003A5A3C" w:rsidRPr="007C2072">
        <w:rPr>
          <w:sz w:val="28"/>
          <w:szCs w:val="28"/>
        </w:rPr>
        <w:t xml:space="preserve">. </w:t>
      </w:r>
    </w:p>
    <w:p w:rsidR="00062455" w:rsidRPr="007C2072" w:rsidRDefault="004154BC" w:rsidP="004154BC">
      <w:pPr>
        <w:pStyle w:val="af9"/>
        <w:autoSpaceDE w:val="0"/>
        <w:autoSpaceDN w:val="0"/>
        <w:adjustRightInd w:val="0"/>
        <w:ind w:left="709"/>
        <w:contextualSpacing/>
        <w:jc w:val="both"/>
      </w:pPr>
      <w:r w:rsidRPr="007C2072">
        <w:rPr>
          <w:sz w:val="28"/>
          <w:szCs w:val="28"/>
        </w:rPr>
        <w:t xml:space="preserve">- </w:t>
      </w:r>
      <w:r w:rsidR="00062455" w:rsidRPr="007C2072">
        <w:rPr>
          <w:sz w:val="28"/>
          <w:szCs w:val="28"/>
        </w:rPr>
        <w:t>работникам младше 18 лет - продолжительностью 31 календарный день;</w:t>
      </w:r>
    </w:p>
    <w:p w:rsidR="00062455" w:rsidRPr="007604EB" w:rsidRDefault="004154BC" w:rsidP="004154BC">
      <w:pPr>
        <w:pStyle w:val="af9"/>
        <w:autoSpaceDE w:val="0"/>
        <w:autoSpaceDN w:val="0"/>
        <w:adjustRightInd w:val="0"/>
        <w:ind w:left="709"/>
        <w:contextualSpacing/>
        <w:jc w:val="both"/>
        <w:rPr>
          <w:sz w:val="28"/>
          <w:szCs w:val="28"/>
        </w:rPr>
      </w:pPr>
      <w:r w:rsidRPr="007C2072">
        <w:rPr>
          <w:sz w:val="28"/>
          <w:szCs w:val="28"/>
        </w:rPr>
        <w:t xml:space="preserve">- </w:t>
      </w:r>
      <w:r w:rsidR="00062455" w:rsidRPr="007C2072">
        <w:rPr>
          <w:sz w:val="28"/>
          <w:szCs w:val="28"/>
        </w:rPr>
        <w:t>работающим инвалидам (независимо от группы) продолжительностью                30 календарных дней.</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w:t>
      </w:r>
      <w:r w:rsidR="00C90A8C" w:rsidRPr="009365B2">
        <w:t>очерёдностью</w:t>
      </w:r>
      <w:r w:rsidRPr="009365B2">
        <w:t xml:space="preserve">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w:t>
      </w:r>
      <w:r w:rsidR="005D0DB0">
        <w:t>ты, в</w:t>
      </w:r>
      <w:r w:rsidRPr="009365B2">
        <w:t xml:space="preserve">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C90A8C" w:rsidP="008658C1">
      <w:pPr>
        <w:pStyle w:val="3"/>
        <w:ind w:firstLine="709"/>
        <w:contextualSpacing/>
      </w:pPr>
      <w:r w:rsidRPr="009365B2">
        <w:t>Очерёдность</w:t>
      </w:r>
      <w:r w:rsidR="007C33FC" w:rsidRPr="009365B2">
        <w:t xml:space="preserve">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007C33FC" w:rsidRPr="009365B2">
        <w:t xml:space="preserve"> чем за </w:t>
      </w:r>
      <w:r w:rsidR="009F10E3">
        <w:t>две</w:t>
      </w:r>
      <w:r w:rsidR="007C33FC"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00C90A8C" w:rsidRPr="009365B2">
        <w:t>извещён</w:t>
      </w:r>
      <w:r w:rsidRPr="009365B2">
        <w:t xml:space="preserve">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7C2072" w:rsidRDefault="007C33FC" w:rsidP="008658C1">
      <w:pPr>
        <w:pStyle w:val="3"/>
        <w:ind w:firstLine="709"/>
        <w:contextualSpacing/>
      </w:pPr>
      <w:r w:rsidRPr="007C2072">
        <w:lastRenderedPageBreak/>
        <w:t>3.</w:t>
      </w:r>
      <w:r w:rsidR="008A73CD" w:rsidRPr="007C2072">
        <w:t>1.1</w:t>
      </w:r>
      <w:r w:rsidR="006B0C82" w:rsidRPr="007C2072">
        <w:t>2</w:t>
      </w:r>
      <w:r w:rsidR="00A17BBE" w:rsidRPr="007C2072">
        <w:t>.</w:t>
      </w:r>
      <w:r w:rsidR="0064438E" w:rsidRPr="007C2072">
        <w:rPr>
          <w:rFonts w:eastAsia="Arial Unicode MS"/>
          <w:color w:val="000000"/>
          <w:kern w:val="1"/>
        </w:rPr>
        <w:t> </w:t>
      </w:r>
      <w:r w:rsidR="009F10E3" w:rsidRPr="007C2072">
        <w:t xml:space="preserve">Продолжительность ежегодных дополнительных оплачиваемых отпусков, предоставляемых работникам </w:t>
      </w:r>
      <w:r w:rsidR="00736F0B" w:rsidRPr="007C2072">
        <w:t xml:space="preserve">на основаниях и </w:t>
      </w:r>
      <w:r w:rsidR="009F10E3" w:rsidRPr="007C2072">
        <w:t>в случая</w:t>
      </w:r>
      <w:r w:rsidR="00366E2F" w:rsidRPr="007C2072">
        <w:t xml:space="preserve">х, предусмотренных </w:t>
      </w:r>
      <w:r w:rsidR="00736F0B" w:rsidRPr="007C2072">
        <w:t>статьёй</w:t>
      </w:r>
      <w:r w:rsidR="009F10E3" w:rsidRPr="007C2072">
        <w:t xml:space="preserve"> 116</w:t>
      </w:r>
      <w:r w:rsidR="00736F0B" w:rsidRPr="007C2072">
        <w:t> </w:t>
      </w:r>
      <w:r w:rsidR="009F10E3" w:rsidRPr="007C2072">
        <w:t>ТК РФ, составляет</w:t>
      </w:r>
      <w:r w:rsidRPr="007C2072">
        <w:t>:</w:t>
      </w:r>
    </w:p>
    <w:p w:rsidR="007C33FC" w:rsidRPr="007C2072" w:rsidRDefault="007C33FC" w:rsidP="008658C1">
      <w:pPr>
        <w:pStyle w:val="3"/>
        <w:ind w:firstLine="709"/>
        <w:contextualSpacing/>
      </w:pPr>
      <w:r w:rsidRPr="007C2072">
        <w:t>-</w:t>
      </w:r>
      <w:r w:rsidR="0064438E" w:rsidRPr="007C2072">
        <w:rPr>
          <w:rFonts w:eastAsia="Arial Unicode MS"/>
          <w:color w:val="000000"/>
          <w:kern w:val="1"/>
        </w:rPr>
        <w:t> </w:t>
      </w:r>
      <w:r w:rsidRPr="007C2072">
        <w:t xml:space="preserve">за работу с вредными условиями труда </w:t>
      </w:r>
      <w:r w:rsidR="00340F00" w:rsidRPr="007C2072">
        <w:t>–</w:t>
      </w:r>
      <w:r w:rsidR="005D0DB0" w:rsidRPr="007C2072">
        <w:t xml:space="preserve"> </w:t>
      </w:r>
      <w:r w:rsidR="00340F00" w:rsidRPr="007C2072">
        <w:t xml:space="preserve">7 </w:t>
      </w:r>
      <w:r w:rsidR="0039589F" w:rsidRPr="007C2072">
        <w:t xml:space="preserve">календарных </w:t>
      </w:r>
      <w:r w:rsidRPr="007C2072">
        <w:t>дн</w:t>
      </w:r>
      <w:r w:rsidR="00340F00" w:rsidRPr="007C2072">
        <w:t>ей (статья 117 ТК РФ)</w:t>
      </w:r>
      <w:r w:rsidRPr="007C2072">
        <w:t>;</w:t>
      </w:r>
    </w:p>
    <w:p w:rsidR="007C33FC" w:rsidRDefault="007C33FC" w:rsidP="008658C1">
      <w:pPr>
        <w:pStyle w:val="3"/>
        <w:ind w:firstLine="709"/>
        <w:contextualSpacing/>
      </w:pPr>
      <w:r w:rsidRPr="007C2072">
        <w:t>-</w:t>
      </w:r>
      <w:r w:rsidR="0064438E" w:rsidRPr="007C2072">
        <w:rPr>
          <w:rFonts w:eastAsia="Arial Unicode MS"/>
          <w:color w:val="000000"/>
          <w:kern w:val="1"/>
        </w:rPr>
        <w:t> </w:t>
      </w:r>
      <w:r w:rsidRPr="007C2072">
        <w:t>за н</w:t>
      </w:r>
      <w:r w:rsidR="005D0DB0" w:rsidRPr="007C2072">
        <w:t>енормированный рабочий день - не менее 3</w:t>
      </w:r>
      <w:r w:rsidR="00D71B02" w:rsidRPr="007C2072">
        <w:t xml:space="preserve"> </w:t>
      </w:r>
      <w:r w:rsidR="0039589F" w:rsidRPr="007C2072">
        <w:t xml:space="preserve">календарных </w:t>
      </w:r>
      <w:r w:rsidRPr="007C2072">
        <w:t>дней</w:t>
      </w:r>
      <w:r w:rsidR="00340F00" w:rsidRPr="007C2072">
        <w:t xml:space="preserve"> (статья 119 ТК РФ)</w:t>
      </w:r>
      <w:r w:rsidR="005D0DB0" w:rsidRPr="007C2072">
        <w:t>.</w:t>
      </w:r>
    </w:p>
    <w:p w:rsidR="003D2B70" w:rsidRPr="00BF6A6A" w:rsidRDefault="003D2B70" w:rsidP="00340F00">
      <w:pPr>
        <w:ind w:firstLine="709"/>
        <w:contextualSpacing/>
        <w:jc w:val="both"/>
        <w:rPr>
          <w:sz w:val="28"/>
          <w:szCs w:val="28"/>
        </w:rPr>
      </w:pPr>
      <w:r w:rsidRPr="009365B2">
        <w:rPr>
          <w:sz w:val="28"/>
          <w:szCs w:val="28"/>
        </w:rPr>
        <w:t>Перечень должностей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w:t>
      </w:r>
      <w:r w:rsidR="00340F00">
        <w:rPr>
          <w:sz w:val="28"/>
          <w:szCs w:val="28"/>
        </w:rPr>
        <w:t>ями 117 ТК РФ,</w:t>
      </w:r>
      <w:r w:rsidRPr="00100DC0">
        <w:rPr>
          <w:sz w:val="28"/>
          <w:szCs w:val="28"/>
        </w:rPr>
        <w:t xml:space="preserve"> 119 ТК РФ</w:t>
      </w:r>
      <w:r w:rsidR="00340F00">
        <w:rPr>
          <w:sz w:val="28"/>
          <w:szCs w:val="28"/>
        </w:rPr>
        <w:t xml:space="preserve"> </w:t>
      </w:r>
      <w:r w:rsidRPr="00E74806">
        <w:rPr>
          <w:sz w:val="28"/>
          <w:szCs w:val="28"/>
          <w:highlight w:val="yellow"/>
        </w:rPr>
        <w:t>(</w:t>
      </w:r>
      <w:r w:rsidRPr="00E74806">
        <w:rPr>
          <w:sz w:val="28"/>
          <w:szCs w:val="28"/>
          <w:highlight w:val="yellow"/>
          <w:u w:val="single"/>
        </w:rPr>
        <w:t>Приложение №).</w:t>
      </w:r>
      <w:r w:rsidR="00291561">
        <w:rPr>
          <w:sz w:val="28"/>
          <w:szCs w:val="28"/>
          <w:u w:val="single"/>
        </w:rPr>
        <w:t xml:space="preserve"> </w:t>
      </w:r>
    </w:p>
    <w:p w:rsidR="00E27C1D"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детьми</w:t>
      </w:r>
      <w:r w:rsidR="003D2B70">
        <w:rPr>
          <w:sz w:val="28"/>
          <w:szCs w:val="28"/>
        </w:rPr>
        <w:t xml:space="preserve"> </w:t>
      </w:r>
      <w:r w:rsidRPr="007949C1">
        <w:rPr>
          <w:sz w:val="28"/>
          <w:szCs w:val="28"/>
        </w:rPr>
        <w:t xml:space="preserve">-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3D2B70" w:rsidRPr="00BF6A6A">
        <w:rPr>
          <w:sz w:val="28"/>
          <w:szCs w:val="28"/>
        </w:rPr>
        <w:t xml:space="preserve">до 4-х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7C33FC" w:rsidRPr="009365B2" w:rsidRDefault="007C33FC" w:rsidP="008658C1">
      <w:pPr>
        <w:pStyle w:val="3"/>
        <w:ind w:firstLine="709"/>
        <w:contextualSpacing/>
      </w:pPr>
      <w:r w:rsidRPr="009365B2">
        <w:t>3.</w:t>
      </w:r>
      <w:r w:rsidR="008A73CD">
        <w:t>1.</w:t>
      </w:r>
      <w:r w:rsidR="00A71AA0">
        <w:t>1</w:t>
      </w:r>
      <w:r w:rsidR="00340F00">
        <w:t>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3D2B70">
        <w:t>1</w:t>
      </w:r>
      <w:r w:rsidR="00340F00">
        <w:t>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3D2B70">
        <w:rPr>
          <w:sz w:val="28"/>
          <w:szCs w:val="28"/>
        </w:rPr>
        <w:t>1.1</w:t>
      </w:r>
      <w:r w:rsidR="00340F00">
        <w:rPr>
          <w:sz w:val="28"/>
          <w:szCs w:val="28"/>
        </w:rPr>
        <w:t>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B12B9" w:rsidRDefault="00AB12B9" w:rsidP="00340F00">
      <w:pPr>
        <w:ind w:firstLine="709"/>
        <w:contextualSpacing/>
        <w:jc w:val="both"/>
        <w:rPr>
          <w:sz w:val="28"/>
          <w:szCs w:val="28"/>
        </w:rPr>
      </w:pPr>
      <w:r w:rsidRPr="00BF6A6A">
        <w:rPr>
          <w:sz w:val="28"/>
          <w:szCs w:val="28"/>
        </w:rPr>
        <w:t>При этом педагогическим работникам, проработавшим 10 месяцев, выплачивается денежная компенсация за неиспользованный отпуск</w:t>
      </w:r>
      <w:r>
        <w:rPr>
          <w:sz w:val="28"/>
          <w:szCs w:val="28"/>
        </w:rPr>
        <w:t>, как</w:t>
      </w:r>
      <w:r w:rsidRPr="00BF6A6A">
        <w:rPr>
          <w:sz w:val="28"/>
          <w:szCs w:val="28"/>
        </w:rPr>
        <w:t xml:space="preserve"> за полную продолж</w:t>
      </w:r>
      <w:r>
        <w:rPr>
          <w:sz w:val="28"/>
          <w:szCs w:val="28"/>
        </w:rPr>
        <w:t>ительность ежегодного основного</w:t>
      </w:r>
      <w:r w:rsidRPr="00BF6A6A">
        <w:rPr>
          <w:sz w:val="28"/>
          <w:szCs w:val="28"/>
        </w:rPr>
        <w:t xml:space="preserve"> оплачиваемого отпуска</w:t>
      </w:r>
      <w:r>
        <w:rPr>
          <w:sz w:val="28"/>
          <w:szCs w:val="28"/>
        </w:rPr>
        <w:t>.</w:t>
      </w:r>
      <w:r w:rsidRPr="00BF6A6A">
        <w:rPr>
          <w:sz w:val="28"/>
          <w:szCs w:val="28"/>
        </w:rPr>
        <w:t xml:space="preserve">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lastRenderedPageBreak/>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8A73CD">
        <w:t>1.</w:t>
      </w:r>
      <w:r w:rsidR="00AB12B9">
        <w:t>1</w:t>
      </w:r>
      <w:r w:rsidR="00340F00">
        <w:t>6</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AB12B9">
        <w:t>1</w:t>
      </w:r>
      <w:r w:rsidR="00720066">
        <w:t xml:space="preserve"> </w:t>
      </w:r>
      <w:r w:rsidR="000B78D3" w:rsidRPr="00521B9C">
        <w:t>календарны</w:t>
      </w:r>
      <w:r w:rsidR="00340F00">
        <w:t xml:space="preserve">й </w:t>
      </w:r>
      <w:r w:rsidR="000B78D3" w:rsidRPr="00521B9C">
        <w:t>д</w:t>
      </w:r>
      <w:r w:rsidR="00340F00">
        <w:t>е</w:t>
      </w:r>
      <w:r w:rsidR="000B78D3" w:rsidRPr="00521B9C">
        <w:t>н</w:t>
      </w:r>
      <w:r w:rsidR="00340F00">
        <w:t>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AB12B9">
        <w:t>1</w:t>
      </w:r>
      <w:r w:rsidRPr="00521B9C">
        <w:t xml:space="preserve"> календарны</w:t>
      </w:r>
      <w:r w:rsidR="00340F00">
        <w:t>й</w:t>
      </w:r>
      <w:r w:rsidRPr="00521B9C">
        <w:t xml:space="preserve"> </w:t>
      </w:r>
      <w:r w:rsidR="000B78D3" w:rsidRPr="00521B9C">
        <w:t>д</w:t>
      </w:r>
      <w:r w:rsidR="00340F00">
        <w:t>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AB12B9">
        <w:t>3</w:t>
      </w:r>
      <w:r w:rsidRPr="00521B9C">
        <w:t xml:space="preserve"> календарных </w:t>
      </w:r>
      <w:r w:rsidR="000B78D3" w:rsidRPr="00521B9C">
        <w:t>дн</w:t>
      </w:r>
      <w:r w:rsidR="00340F00">
        <w:t>я</w:t>
      </w:r>
      <w:r w:rsidRPr="00521B9C">
        <w:t>;</w:t>
      </w: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неосвобождённой работы в выборном органе первичной профсоюзной организации: председателю</w:t>
      </w:r>
      <w:r w:rsidRPr="00521B9C">
        <w:t xml:space="preserve"> – </w:t>
      </w:r>
      <w:r w:rsidR="00AB12B9">
        <w:t>4</w:t>
      </w:r>
      <w:r w:rsidR="005F6C15" w:rsidRPr="00521B9C">
        <w:t xml:space="preserve"> </w:t>
      </w:r>
      <w:r w:rsidR="000B78D3" w:rsidRPr="00521B9C">
        <w:t>календарных дн</w:t>
      </w:r>
      <w:r w:rsidR="00AB12B9">
        <w:t>я</w:t>
      </w:r>
      <w:r w:rsidR="00340F00">
        <w:t>.</w:t>
      </w:r>
    </w:p>
    <w:p w:rsidR="001F7E10" w:rsidRPr="00521B9C" w:rsidRDefault="001F7E10" w:rsidP="008658C1">
      <w:pPr>
        <w:pStyle w:val="3"/>
        <w:ind w:firstLine="709"/>
        <w:contextualSpacing/>
      </w:pPr>
      <w:r w:rsidRPr="00521B9C">
        <w:t>3.</w:t>
      </w:r>
      <w:r w:rsidR="008A73CD" w:rsidRPr="00521B9C">
        <w:t>1.</w:t>
      </w:r>
      <w:r w:rsidR="00AB12B9">
        <w:t>1</w:t>
      </w:r>
      <w:r w:rsidR="006F2236">
        <w:t>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AB12B9">
        <w:t>1</w:t>
      </w:r>
      <w:r w:rsidR="006F2236">
        <w:t>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6F2236">
        <w:t>19</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w:t>
      </w:r>
      <w:r w:rsidR="006F2236">
        <w:t xml:space="preserve">(статья 128 ТК РФ) </w:t>
      </w:r>
      <w:r w:rsidR="00E56BDE">
        <w:t xml:space="preserve">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 xml:space="preserve">детей в возрасте до 14 лет – </w:t>
      </w:r>
      <w:r w:rsidR="00340F00">
        <w:t xml:space="preserve">до </w:t>
      </w:r>
      <w:r w:rsidR="007C33FC" w:rsidRPr="009365B2">
        <w:t>14 календарных дней;</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w:t>
      </w:r>
      <w:r w:rsidR="00441004" w:rsidRPr="009365B2">
        <w:t>жёнам</w:t>
      </w:r>
      <w:r w:rsidR="007C33FC" w:rsidRPr="009365B2">
        <w:t xml:space="preserve">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6F2236" w:rsidRDefault="008B05BD" w:rsidP="008658C1">
      <w:pPr>
        <w:pStyle w:val="3"/>
        <w:ind w:firstLine="709"/>
        <w:contextualSpacing/>
      </w:pPr>
      <w:r w:rsidRPr="006F2236">
        <w:t>3.</w:t>
      </w:r>
      <w:r w:rsidR="008A73CD" w:rsidRPr="006F2236">
        <w:t>2.</w:t>
      </w:r>
      <w:r w:rsidR="00EE1175" w:rsidRPr="006F2236">
        <w:rPr>
          <w:rFonts w:eastAsia="Arial Unicode MS"/>
          <w:color w:val="000000"/>
          <w:kern w:val="1"/>
        </w:rPr>
        <w:t> </w:t>
      </w:r>
      <w:r w:rsidRPr="006F2236">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lastRenderedPageBreak/>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97EC7">
        <w:rPr>
          <w:b/>
          <w:bCs/>
          <w:caps/>
          <w:sz w:val="24"/>
          <w:szCs w:val="24"/>
          <w:lang w:val="en-US"/>
        </w:rPr>
        <w:t>IV</w:t>
      </w:r>
      <w:r w:rsidR="0002281E" w:rsidRPr="00897EC7">
        <w:rPr>
          <w:b/>
          <w:bCs/>
          <w:caps/>
          <w:sz w:val="24"/>
          <w:szCs w:val="24"/>
        </w:rPr>
        <w:t xml:space="preserve">. </w:t>
      </w:r>
      <w:r w:rsidR="00096EF3" w:rsidRPr="00897EC7">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97EC7">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Заработная плата выплачивается работникам за текущий месяц</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не реже</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897EC7">
        <w:rPr>
          <w:rFonts w:ascii="Times New Roman" w:eastAsia="MS Mincho" w:hAnsi="Times New Roman"/>
          <w:sz w:val="28"/>
          <w:szCs w:val="28"/>
        </w:rPr>
        <w:t xml:space="preserve"> </w:t>
      </w:r>
      <w:r w:rsidR="00897EC7" w:rsidRPr="00897EC7">
        <w:rPr>
          <w:rFonts w:ascii="Times New Roman" w:eastAsia="MS Mincho" w:hAnsi="Times New Roman"/>
          <w:sz w:val="28"/>
          <w:szCs w:val="28"/>
        </w:rPr>
        <w:t>(статья 136 ТК РФ).</w:t>
      </w:r>
      <w:r w:rsidR="00897EC7" w:rsidRPr="009A03ED">
        <w:rPr>
          <w:rFonts w:ascii="Times New Roman" w:eastAsia="MS Mincho" w:hAnsi="Times New Roman"/>
          <w:sz w:val="28"/>
          <w:szCs w:val="28"/>
        </w:rPr>
        <w:t xml:space="preserve"> </w:t>
      </w:r>
    </w:p>
    <w:p w:rsidR="00C51ADD" w:rsidRPr="00BF6A6A" w:rsidRDefault="00435815" w:rsidP="00C51ADD">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C51ADD" w:rsidRPr="00BF6A6A">
        <w:rPr>
          <w:rFonts w:ascii="Times New Roman" w:eastAsia="MS Mincho" w:hAnsi="Times New Roman"/>
          <w:sz w:val="28"/>
          <w:szCs w:val="28"/>
        </w:rPr>
        <w:t xml:space="preserve">Днями выплаты заработной платы являются: </w:t>
      </w:r>
      <w:r w:rsidR="00C51ADD" w:rsidRPr="00BF6A6A">
        <w:rPr>
          <w:rFonts w:ascii="Times New Roman" w:eastAsia="MS Mincho" w:hAnsi="Times New Roman"/>
          <w:iCs/>
          <w:sz w:val="28"/>
          <w:szCs w:val="28"/>
        </w:rPr>
        <w:t>20 число текущего месяца и 5 число следующего месяца за предыдущий месяц.</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w:t>
      </w:r>
      <w:r w:rsidR="001B0C25" w:rsidRPr="00435815">
        <w:rPr>
          <w:iCs/>
          <w:sz w:val="28"/>
          <w:szCs w:val="28"/>
        </w:rPr>
        <w:t>произведённых</w:t>
      </w:r>
      <w:r w:rsidRPr="00435815">
        <w:rPr>
          <w:iCs/>
          <w:sz w:val="28"/>
          <w:szCs w:val="28"/>
        </w:rPr>
        <w:t xml:space="preserve">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ED178E">
        <w:rPr>
          <w:sz w:val="28"/>
          <w:szCs w:val="28"/>
        </w:rPr>
        <w:t>дошкольного</w:t>
      </w:r>
      <w:r w:rsidR="00515916" w:rsidRPr="00B0026A">
        <w:rPr>
          <w:sz w:val="28"/>
          <w:szCs w:val="28"/>
        </w:rPr>
        <w:t xml:space="preserve">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 xml:space="preserve">м </w:t>
      </w:r>
      <w:r w:rsidR="00E30ED3">
        <w:rPr>
          <w:rFonts w:eastAsia="MS Mincho"/>
          <w:sz w:val="28"/>
          <w:szCs w:val="28"/>
        </w:rPr>
        <w:t>педагогической работы</w:t>
      </w:r>
      <w:r w:rsidR="00C51ADD">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 xml:space="preserve">в условиях, отклоняющихся от </w:t>
      </w:r>
      <w:r w:rsidR="00D735BD" w:rsidRPr="009365B2">
        <w:rPr>
          <w:rFonts w:eastAsia="MS Mincho"/>
          <w:sz w:val="28"/>
          <w:szCs w:val="28"/>
        </w:rPr>
        <w:lastRenderedPageBreak/>
        <w:t>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ED178E">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ED178E">
        <w:rPr>
          <w:rFonts w:cs="Arial"/>
          <w:sz w:val="28"/>
          <w:szCs w:val="28"/>
        </w:rPr>
        <w:t>пятнадцати</w:t>
      </w:r>
      <w:r w:rsidR="00095A44" w:rsidRPr="00ED178E">
        <w:rPr>
          <w:rFonts w:cs="Arial"/>
          <w:sz w:val="28"/>
          <w:szCs w:val="28"/>
        </w:rPr>
        <w:t xml:space="preserve"> дней, не полученный им заработок за весь период задержки, </w:t>
      </w:r>
      <w:r w:rsidR="008B09D0" w:rsidRPr="00ED178E">
        <w:rPr>
          <w:rFonts w:cs="Arial"/>
          <w:sz w:val="28"/>
          <w:szCs w:val="28"/>
        </w:rPr>
        <w:t xml:space="preserve">а также средний заработок за </w:t>
      </w:r>
      <w:r w:rsidR="00095A44" w:rsidRPr="00ED178E">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w:t>
      </w:r>
      <w:r w:rsidR="001B0C25" w:rsidRPr="006618ED">
        <w:rPr>
          <w:rFonts w:ascii="Times New Roman" w:eastAsia="MS Mincho" w:hAnsi="Times New Roman"/>
          <w:sz w:val="28"/>
          <w:szCs w:val="28"/>
        </w:rPr>
        <w:t>учёной</w:t>
      </w:r>
      <w:r w:rsidR="00352666" w:rsidRPr="006618ED">
        <w:rPr>
          <w:rFonts w:ascii="Times New Roman" w:eastAsia="MS Mincho" w:hAnsi="Times New Roman"/>
          <w:sz w:val="28"/>
          <w:szCs w:val="28"/>
        </w:rPr>
        <w:t xml:space="preserve">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 xml:space="preserve">при присвоении </w:t>
      </w:r>
      <w:r w:rsidR="001B0C25" w:rsidRPr="00E358C2">
        <w:rPr>
          <w:rFonts w:ascii="Times New Roman" w:eastAsia="MS Mincho" w:hAnsi="Times New Roman"/>
          <w:sz w:val="28"/>
          <w:szCs w:val="28"/>
        </w:rPr>
        <w:t>почётного</w:t>
      </w:r>
      <w:r w:rsidR="00352666" w:rsidRPr="00E358C2">
        <w:rPr>
          <w:rFonts w:ascii="Times New Roman" w:eastAsia="MS Mincho" w:hAnsi="Times New Roman"/>
          <w:sz w:val="28"/>
          <w:szCs w:val="28"/>
        </w:rPr>
        <w:t xml:space="preserve">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971D3B">
        <w:rPr>
          <w:rFonts w:ascii="Times New Roman" w:hAnsi="Times New Roman"/>
          <w:iCs/>
          <w:sz w:val="28"/>
          <w:szCs w:val="28"/>
        </w:rPr>
        <w:t>.</w:t>
      </w:r>
    </w:p>
    <w:p w:rsidR="00D22CAB" w:rsidRPr="00D5459C" w:rsidRDefault="00D5459C" w:rsidP="00C72095">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C72095" w:rsidRPr="009E3FEB">
        <w:rPr>
          <w:sz w:val="28"/>
          <w:szCs w:val="28"/>
        </w:rPr>
        <w:t xml:space="preserve">Сверхурочная работа оплачивается в повышенном размере по сравнению с обычными размерами оплаты труда. </w:t>
      </w:r>
      <w:r w:rsidR="00C72095"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22CAB" w:rsidRPr="00691D70">
        <w:rPr>
          <w:sz w:val="28"/>
          <w:szCs w:val="28"/>
        </w:rPr>
        <w:t>.</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1B0C25">
        <w:rPr>
          <w:sz w:val="28"/>
          <w:szCs w:val="28"/>
        </w:rPr>
        <w:t xml:space="preserve"> </w:t>
      </w:r>
      <w:r w:rsidR="00845DB4" w:rsidRPr="009365B2">
        <w:rPr>
          <w:sz w:val="28"/>
          <w:szCs w:val="28"/>
        </w:rPr>
        <w:t>147</w:t>
      </w:r>
      <w:r w:rsidR="001B0C25">
        <w:rPr>
          <w:sz w:val="28"/>
          <w:szCs w:val="28"/>
        </w:rPr>
        <w:t xml:space="preserve"> </w:t>
      </w:r>
      <w:r w:rsidR="00CA1933">
        <w:rPr>
          <w:sz w:val="28"/>
          <w:szCs w:val="28"/>
        </w:rPr>
        <w:t>ТК </w:t>
      </w:r>
      <w:r w:rsidR="00845DB4" w:rsidRPr="009365B2">
        <w:rPr>
          <w:sz w:val="28"/>
          <w:szCs w:val="28"/>
        </w:rPr>
        <w:t xml:space="preserve">РФ </w:t>
      </w:r>
      <w:r w:rsidR="00845DB4" w:rsidRPr="009365B2">
        <w:rPr>
          <w:sz w:val="28"/>
          <w:szCs w:val="28"/>
        </w:rPr>
        <w:lastRenderedPageBreak/>
        <w:t>не 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w:t>
      </w:r>
      <w:r w:rsidR="00C72095">
        <w:rPr>
          <w:b w:val="0"/>
          <w:szCs w:val="28"/>
        </w:rPr>
        <w:t xml:space="preserve">актера направляется </w:t>
      </w:r>
      <w:r w:rsidR="00C72095" w:rsidRPr="00ED178E">
        <w:rPr>
          <w:b w:val="0"/>
          <w:szCs w:val="28"/>
        </w:rPr>
        <w:t>25</w:t>
      </w:r>
      <w:r w:rsidR="00D22CAB" w:rsidRPr="00ED178E">
        <w:rPr>
          <w:b w:val="0"/>
          <w:szCs w:val="28"/>
        </w:rPr>
        <w:t>%</w:t>
      </w:r>
      <w:r w:rsidR="00D22CAB" w:rsidRPr="009A03ED">
        <w:rPr>
          <w:b w:val="0"/>
          <w:szCs w:val="28"/>
        </w:rPr>
        <w:t xml:space="preserve"> средств фонда заработной платы</w:t>
      </w:r>
      <w:r w:rsidR="00292C8E">
        <w:rPr>
          <w:b w:val="0"/>
          <w:szCs w:val="28"/>
        </w:rPr>
        <w:t>.</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C72095">
        <w:rPr>
          <w:sz w:val="28"/>
          <w:szCs w:val="28"/>
        </w:rPr>
        <w:t>групп</w:t>
      </w:r>
      <w:r w:rsidR="00B355ED" w:rsidRPr="00EA74D3">
        <w:rPr>
          <w:sz w:val="28"/>
          <w:szCs w:val="28"/>
        </w:rPr>
        <w:t xml:space="preserve"> определяется</w:t>
      </w:r>
      <w:r w:rsidR="00C72095">
        <w:rPr>
          <w:sz w:val="28"/>
          <w:szCs w:val="28"/>
        </w:rPr>
        <w:t>,</w:t>
      </w:r>
      <w:r w:rsidR="00B355ED" w:rsidRPr="00EA74D3">
        <w:rPr>
          <w:sz w:val="28"/>
          <w:szCs w:val="28"/>
        </w:rPr>
        <w:t xml:space="preserve"> исходя из расчёта соблюдения нормы площади на одного</w:t>
      </w:r>
      <w:r w:rsidR="00B355ED" w:rsidRPr="00241C3E">
        <w:rPr>
          <w:sz w:val="28"/>
          <w:szCs w:val="28"/>
        </w:rPr>
        <w:t xml:space="preserve"> </w:t>
      </w:r>
      <w:r w:rsidR="00C72095">
        <w:rPr>
          <w:sz w:val="28"/>
          <w:szCs w:val="28"/>
        </w:rPr>
        <w:t>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в </w:t>
      </w:r>
      <w:r w:rsidR="00C72095">
        <w:rPr>
          <w:sz w:val="28"/>
          <w:szCs w:val="28"/>
        </w:rPr>
        <w:t>дошкольных</w:t>
      </w:r>
      <w:r w:rsidR="00B355ED" w:rsidRPr="00241C3E">
        <w:rPr>
          <w:sz w:val="28"/>
          <w:szCs w:val="28"/>
        </w:rPr>
        <w:t xml:space="preserve"> </w:t>
      </w:r>
      <w:r w:rsidR="00B465C7">
        <w:rPr>
          <w:sz w:val="28"/>
          <w:szCs w:val="28"/>
        </w:rPr>
        <w:t>учреждениях</w:t>
      </w:r>
      <w:r w:rsidR="00FB1802">
        <w:rPr>
          <w:sz w:val="28"/>
          <w:szCs w:val="28"/>
        </w:rPr>
        <w:t>.</w:t>
      </w:r>
    </w:p>
    <w:p w:rsidR="002803B4" w:rsidRPr="00A4388F" w:rsidRDefault="00ED178E" w:rsidP="008658C1">
      <w:pPr>
        <w:pStyle w:val="37"/>
        <w:ind w:left="0" w:firstLine="709"/>
        <w:contextualSpacing/>
        <w:jc w:val="both"/>
        <w:rPr>
          <w:sz w:val="28"/>
          <w:szCs w:val="28"/>
        </w:rPr>
      </w:pPr>
      <w:r>
        <w:rPr>
          <w:bCs/>
          <w:iCs/>
          <w:sz w:val="28"/>
          <w:szCs w:val="28"/>
        </w:rPr>
        <w:t xml:space="preserve">4.11.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Pr>
          <w:bCs/>
          <w:iCs/>
          <w:sz w:val="28"/>
          <w:szCs w:val="28"/>
        </w:rPr>
        <w:t>,</w:t>
      </w:r>
      <w:r w:rsidR="00B355ED" w:rsidRPr="00A4388F">
        <w:rPr>
          <w:bCs/>
          <w:iCs/>
          <w:sz w:val="28"/>
          <w:szCs w:val="28"/>
        </w:rPr>
        <w:t xml:space="preserve">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9A71A0" w:rsidRDefault="009A71A0" w:rsidP="009A71A0">
      <w:pPr>
        <w:pStyle w:val="ad"/>
        <w:ind w:firstLine="709"/>
        <w:contextualSpacing/>
        <w:jc w:val="both"/>
        <w:rPr>
          <w:bCs/>
          <w:iCs/>
          <w:sz w:val="28"/>
          <w:szCs w:val="28"/>
        </w:rPr>
      </w:pPr>
      <w:r w:rsidRPr="00BF6A6A">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w:t>
      </w:r>
      <w:r w:rsidR="001B0C25" w:rsidRPr="00BF6A6A">
        <w:rPr>
          <w:bCs/>
          <w:iCs/>
          <w:sz w:val="28"/>
          <w:szCs w:val="28"/>
        </w:rPr>
        <w:t>трёх</w:t>
      </w:r>
      <w:r w:rsidRPr="00BF6A6A">
        <w:rPr>
          <w:bCs/>
          <w:iCs/>
          <w:sz w:val="28"/>
          <w:szCs w:val="28"/>
        </w:rPr>
        <w:t xml:space="preserve"> лет - на период, не менее чем на один год; до наступления права для назначения страховой пенсии по старости </w:t>
      </w:r>
      <w:r w:rsidR="00292C8E">
        <w:rPr>
          <w:bCs/>
          <w:iCs/>
          <w:sz w:val="28"/>
          <w:szCs w:val="28"/>
        </w:rPr>
        <w:t xml:space="preserve">- </w:t>
      </w:r>
      <w:r w:rsidRPr="00BF6A6A">
        <w:rPr>
          <w:bCs/>
          <w:iCs/>
          <w:sz w:val="28"/>
          <w:szCs w:val="28"/>
        </w:rPr>
        <w:t xml:space="preserve">на период, не менее чем за один год; по окончании длительной болезни </w:t>
      </w:r>
      <w:r w:rsidR="00292C8E">
        <w:rPr>
          <w:bCs/>
          <w:iCs/>
          <w:sz w:val="28"/>
          <w:szCs w:val="28"/>
        </w:rPr>
        <w:t xml:space="preserve">- </w:t>
      </w:r>
      <w:r w:rsidRPr="00BF6A6A">
        <w:rPr>
          <w:bCs/>
          <w:iCs/>
          <w:sz w:val="28"/>
          <w:szCs w:val="28"/>
        </w:rPr>
        <w:t>на период, не менее чем  6 месяцев;  по окончании длительного отпуска, предоставляемого до одного года</w:t>
      </w:r>
      <w:r w:rsidR="00292C8E">
        <w:rPr>
          <w:bCs/>
          <w:iCs/>
          <w:sz w:val="28"/>
          <w:szCs w:val="28"/>
        </w:rPr>
        <w:t xml:space="preserve"> -</w:t>
      </w:r>
      <w:r w:rsidRPr="00BF6A6A">
        <w:rPr>
          <w:bCs/>
          <w:iCs/>
          <w:sz w:val="28"/>
          <w:szCs w:val="28"/>
        </w:rPr>
        <w:t xml:space="preserve">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F4A5E" w:rsidRPr="00BF6A6A" w:rsidRDefault="002F4A5E" w:rsidP="002F4A5E">
      <w:pPr>
        <w:pStyle w:val="37"/>
        <w:ind w:left="0" w:firstLine="709"/>
        <w:contextualSpacing/>
        <w:jc w:val="both"/>
        <w:rPr>
          <w:sz w:val="28"/>
          <w:szCs w:val="28"/>
        </w:rPr>
      </w:pPr>
      <w:r>
        <w:rPr>
          <w:bCs/>
          <w:caps/>
          <w:sz w:val="28"/>
          <w:szCs w:val="28"/>
        </w:rPr>
        <w:t>4.12.</w:t>
      </w:r>
      <w:r w:rsidRPr="002557B7">
        <w:rPr>
          <w:bCs/>
          <w:caps/>
          <w:sz w:val="28"/>
          <w:szCs w:val="28"/>
        </w:rPr>
        <w:t xml:space="preserve"> </w:t>
      </w:r>
      <w:r w:rsidRPr="00BF6A6A">
        <w:rPr>
          <w:sz w:val="28"/>
          <w:szCs w:val="28"/>
        </w:rPr>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w:t>
      </w:r>
      <w:r w:rsidR="001B0C25" w:rsidRPr="00BF6A6A">
        <w:rPr>
          <w:sz w:val="28"/>
          <w:szCs w:val="28"/>
        </w:rPr>
        <w:t>году во</w:t>
      </w:r>
      <w:r w:rsidRPr="00BF6A6A">
        <w:rPr>
          <w:sz w:val="28"/>
          <w:szCs w:val="28"/>
        </w:rPr>
        <w:t xml:space="preserve"> время предоставления </w:t>
      </w:r>
      <w:r w:rsidR="001B0C25" w:rsidRPr="00BF6A6A">
        <w:rPr>
          <w:sz w:val="28"/>
          <w:szCs w:val="28"/>
        </w:rPr>
        <w:t>ежегодного отпуска</w:t>
      </w:r>
      <w:r w:rsidRPr="00BF6A6A">
        <w:rPr>
          <w:sz w:val="28"/>
          <w:szCs w:val="28"/>
        </w:rPr>
        <w:t xml:space="preserve"> в размере </w:t>
      </w:r>
      <w:r w:rsidR="001B0C25" w:rsidRPr="00BF6A6A">
        <w:rPr>
          <w:sz w:val="28"/>
          <w:szCs w:val="28"/>
        </w:rPr>
        <w:t>до 100</w:t>
      </w:r>
      <w:r w:rsidRPr="00BF6A6A">
        <w:rPr>
          <w:sz w:val="28"/>
          <w:szCs w:val="28"/>
        </w:rPr>
        <w:t xml:space="preserve">% должностного оклада (ставки заработной </w:t>
      </w:r>
      <w:r w:rsidR="001B0C25" w:rsidRPr="00BF6A6A">
        <w:rPr>
          <w:sz w:val="28"/>
          <w:szCs w:val="28"/>
        </w:rPr>
        <w:t>платы) в</w:t>
      </w:r>
      <w:r>
        <w:rPr>
          <w:sz w:val="28"/>
          <w:szCs w:val="28"/>
        </w:rPr>
        <w:t xml:space="preserve"> соответствии </w:t>
      </w:r>
      <w:r w:rsidR="001B0C25">
        <w:rPr>
          <w:sz w:val="28"/>
          <w:szCs w:val="28"/>
        </w:rPr>
        <w:t xml:space="preserve">с </w:t>
      </w:r>
      <w:r w:rsidR="001B0C25" w:rsidRPr="00BF6A6A">
        <w:rPr>
          <w:sz w:val="28"/>
          <w:szCs w:val="28"/>
        </w:rPr>
        <w:t>Постановление</w:t>
      </w:r>
      <w:r w:rsidRPr="00BF6A6A">
        <w:rPr>
          <w:sz w:val="28"/>
          <w:szCs w:val="28"/>
        </w:rPr>
        <w:t xml:space="preserve"> Правительства Донецкой Народной Республики от 16.03.2023 №17-2</w:t>
      </w:r>
      <w:r>
        <w:rPr>
          <w:sz w:val="28"/>
          <w:szCs w:val="28"/>
        </w:rPr>
        <w:t>.</w:t>
      </w:r>
    </w:p>
    <w:p w:rsidR="002F4A5E" w:rsidRPr="00BF6A6A" w:rsidRDefault="002F4A5E" w:rsidP="009A71A0">
      <w:pPr>
        <w:pStyle w:val="ad"/>
        <w:ind w:firstLine="709"/>
        <w:contextualSpacing/>
        <w:jc w:val="both"/>
        <w:rPr>
          <w:bCs/>
          <w:iCs/>
          <w:sz w:val="28"/>
          <w:szCs w:val="28"/>
        </w:rPr>
      </w:pP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работников, о расходовании </w:t>
      </w:r>
      <w:r w:rsidR="00DD0F12" w:rsidRPr="00E7703C">
        <w:rPr>
          <w:color w:val="auto"/>
          <w:sz w:val="28"/>
          <w:szCs w:val="28"/>
        </w:rPr>
        <w:lastRenderedPageBreak/>
        <w:t xml:space="preserve">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B355ED">
        <w:rPr>
          <w:color w:val="auto"/>
          <w:sz w:val="28"/>
          <w:szCs w:val="28"/>
        </w:rPr>
        <w:t>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w:t>
      </w:r>
      <w:r w:rsidR="001B0C25" w:rsidRPr="00E7703C">
        <w:rPr>
          <w:color w:val="auto"/>
          <w:sz w:val="28"/>
          <w:szCs w:val="28"/>
        </w:rPr>
        <w:t>счёт</w:t>
      </w:r>
      <w:r w:rsidR="00DD0F12" w:rsidRPr="00E7703C">
        <w:rPr>
          <w:color w:val="auto"/>
          <w:sz w:val="28"/>
          <w:szCs w:val="28"/>
        </w:rPr>
        <w:t xml:space="preserve">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r w:rsidR="00956D7A" w:rsidRPr="00FB2E71">
        <w:t>вне учебное</w:t>
      </w:r>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9353FE" w:rsidRPr="009353FE" w:rsidRDefault="00315CEF" w:rsidP="009353FE">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5.2.</w:t>
      </w:r>
      <w:r w:rsidR="005F4BFB">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bookmarkStart w:id="1" w:name="_Hlk134381850"/>
      <w:r w:rsidR="009353FE"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353FE">
        <w:rPr>
          <w:rFonts w:ascii="Times New Roman" w:hAnsi="Times New Roman" w:cs="Times New Roman"/>
          <w:sz w:val="28"/>
          <w:szCs w:val="28"/>
        </w:rPr>
        <w:t xml:space="preserve"> (статья 185.1</w:t>
      </w:r>
      <w:r w:rsidR="009353FE" w:rsidRPr="009365B2">
        <w:rPr>
          <w:rFonts w:eastAsia="Arial Unicode MS"/>
          <w:color w:val="000000"/>
          <w:kern w:val="1"/>
          <w:sz w:val="28"/>
          <w:szCs w:val="28"/>
        </w:rPr>
        <w:t> </w:t>
      </w:r>
      <w:r w:rsidR="009353FE">
        <w:rPr>
          <w:rFonts w:ascii="Times New Roman" w:hAnsi="Times New Roman" w:cs="Times New Roman"/>
          <w:sz w:val="28"/>
          <w:szCs w:val="28"/>
        </w:rPr>
        <w:t>ТК РФ)</w:t>
      </w:r>
      <w:r w:rsidR="009353FE" w:rsidRPr="009353FE">
        <w:rPr>
          <w:rFonts w:ascii="Times New Roman" w:hAnsi="Times New Roman" w:cs="Times New Roman"/>
          <w:sz w:val="28"/>
          <w:szCs w:val="28"/>
        </w:rPr>
        <w:t>.</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достигшие возраста сорока лет при прохождении </w:t>
      </w:r>
      <w:r w:rsidR="00956D7A" w:rsidRPr="009353FE">
        <w:rPr>
          <w:rFonts w:ascii="Times New Roman" w:hAnsi="Times New Roman" w:cs="Times New Roman"/>
          <w:sz w:val="28"/>
          <w:szCs w:val="28"/>
        </w:rPr>
        <w:t>диспансеризации,</w:t>
      </w:r>
      <w:r w:rsidRPr="009353FE">
        <w:rPr>
          <w:rFonts w:ascii="Times New Roman" w:hAnsi="Times New Roman" w:cs="Times New Roman"/>
          <w:sz w:val="28"/>
          <w:szCs w:val="28"/>
        </w:rPr>
        <w:t xml:space="preserve"> имеют право на освобождение от работы на один рабочий день один раз в год с сохранением за ними места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w:t>
      </w:r>
      <w:r w:rsidR="00956D7A" w:rsidRPr="009353FE">
        <w:rPr>
          <w:rFonts w:ascii="Times New Roman" w:hAnsi="Times New Roman" w:cs="Times New Roman"/>
          <w:sz w:val="28"/>
          <w:szCs w:val="28"/>
        </w:rPr>
        <w:t>они обязаны</w:t>
      </w:r>
      <w:r w:rsidRPr="009353FE">
        <w:rPr>
          <w:rFonts w:ascii="Times New Roman" w:hAnsi="Times New Roman" w:cs="Times New Roman"/>
          <w:sz w:val="28"/>
          <w:szCs w:val="28"/>
        </w:rPr>
        <w:t xml:space="preserve"> предоставлять работодателю справки медицинских организаций, подтверждающие прохождение ими диспансеризации в день (дни) освобождения от работы. </w:t>
      </w:r>
    </w:p>
    <w:bookmarkEnd w:id="1"/>
    <w:p w:rsidR="00DD0F12" w:rsidRPr="009353FE" w:rsidRDefault="00DD0F12"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5.3.</w:t>
      </w:r>
      <w:r w:rsidR="001626B8" w:rsidRPr="009353FE">
        <w:rPr>
          <w:rFonts w:ascii="Times New Roman" w:eastAsia="Arial Unicode MS" w:hAnsi="Times New Roman" w:cs="Times New Roman"/>
          <w:kern w:val="1"/>
          <w:sz w:val="28"/>
          <w:szCs w:val="28"/>
        </w:rPr>
        <w:t> </w:t>
      </w:r>
      <w:r w:rsidR="000A0A46" w:rsidRPr="009353FE">
        <w:rPr>
          <w:rFonts w:ascii="Times New Roman" w:hAnsi="Times New Roman" w:cs="Times New Roman"/>
          <w:sz w:val="28"/>
          <w:szCs w:val="28"/>
        </w:rPr>
        <w:t>Выборный орган первичной профсоюзной организации</w:t>
      </w:r>
      <w:r w:rsidRPr="009353FE">
        <w:rPr>
          <w:rFonts w:ascii="Times New Roman" w:hAnsi="Times New Roman" w:cs="Times New Roman"/>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5F4BFB">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Pr="00F314ED" w:rsidRDefault="00DD13AE" w:rsidP="008658C1">
      <w:pPr>
        <w:pStyle w:val="Default"/>
        <w:ind w:firstLine="709"/>
        <w:contextualSpacing/>
        <w:jc w:val="both"/>
        <w:rPr>
          <w:color w:val="auto"/>
          <w:sz w:val="28"/>
          <w:szCs w:val="28"/>
        </w:rPr>
      </w:pPr>
      <w:r w:rsidRPr="00F314ED">
        <w:rPr>
          <w:color w:val="auto"/>
          <w:sz w:val="28"/>
          <w:szCs w:val="28"/>
        </w:rPr>
        <w:t>-</w:t>
      </w:r>
      <w:r w:rsidR="001626B8" w:rsidRPr="00F314ED">
        <w:rPr>
          <w:rFonts w:eastAsia="Arial Unicode MS"/>
          <w:kern w:val="1"/>
          <w:sz w:val="28"/>
          <w:szCs w:val="28"/>
        </w:rPr>
        <w:t> </w:t>
      </w:r>
      <w:r w:rsidR="00062455" w:rsidRPr="00F314ED">
        <w:rPr>
          <w:color w:val="auto"/>
          <w:sz w:val="28"/>
          <w:szCs w:val="28"/>
        </w:rPr>
        <w:t>благодарственные письма</w:t>
      </w:r>
      <w:r w:rsidR="00F314ED" w:rsidRPr="00F314ED">
        <w:rPr>
          <w:color w:val="auto"/>
          <w:sz w:val="28"/>
          <w:szCs w:val="28"/>
        </w:rPr>
        <w:t>, грамоты</w:t>
      </w:r>
      <w:r w:rsidRPr="00F314ED">
        <w:rPr>
          <w:color w:val="auto"/>
          <w:sz w:val="28"/>
          <w:szCs w:val="28"/>
        </w:rPr>
        <w:t xml:space="preserve"> за ак</w:t>
      </w:r>
      <w:r w:rsidR="00753215" w:rsidRPr="00F314ED">
        <w:rPr>
          <w:color w:val="auto"/>
          <w:sz w:val="28"/>
          <w:szCs w:val="28"/>
        </w:rPr>
        <w:t>тивное участие педагогических работников</w:t>
      </w:r>
      <w:r w:rsidRPr="00F314ED">
        <w:rPr>
          <w:color w:val="auto"/>
          <w:sz w:val="28"/>
          <w:szCs w:val="28"/>
        </w:rPr>
        <w:t xml:space="preserve"> в жизни </w:t>
      </w:r>
      <w:r w:rsidR="00753215" w:rsidRPr="00F314ED">
        <w:rPr>
          <w:color w:val="auto"/>
          <w:sz w:val="28"/>
          <w:szCs w:val="28"/>
        </w:rPr>
        <w:t>образовательной организации</w:t>
      </w:r>
      <w:r w:rsidRPr="00F314ED">
        <w:rPr>
          <w:color w:val="auto"/>
          <w:sz w:val="28"/>
          <w:szCs w:val="28"/>
        </w:rPr>
        <w:t xml:space="preserve"> и системе образования;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5F4BFB">
        <w:rPr>
          <w:color w:val="auto"/>
          <w:sz w:val="28"/>
          <w:szCs w:val="28"/>
        </w:rPr>
        <w:t xml:space="preserve"> </w:t>
      </w:r>
      <w:r w:rsidR="00753215">
        <w:rPr>
          <w:color w:val="auto"/>
          <w:sz w:val="28"/>
          <w:szCs w:val="28"/>
        </w:rPr>
        <w:t>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2A0163">
        <w:rPr>
          <w:color w:val="000000" w:themeColor="text1"/>
          <w:sz w:val="28"/>
          <w:szCs w:val="28"/>
          <w:highlight w:val="yellow"/>
          <w:u w:val="single"/>
        </w:rPr>
        <w:t>Приложение №</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A0163">
        <w:rPr>
          <w:bCs/>
          <w:sz w:val="28"/>
          <w:szCs w:val="28"/>
        </w:rPr>
        <w:t>%</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w:t>
      </w:r>
      <w:r w:rsidR="00956D7A">
        <w:rPr>
          <w:sz w:val="28"/>
          <w:szCs w:val="28"/>
        </w:rPr>
        <w:t xml:space="preserve"> </w:t>
      </w:r>
      <w:r w:rsidRPr="005B5D13">
        <w:rPr>
          <w:sz w:val="28"/>
          <w:szCs w:val="28"/>
        </w:rPr>
        <w:t xml:space="preserve">г. По результатам СОУТ, с </w:t>
      </w:r>
      <w:r w:rsidR="00956D7A" w:rsidRPr="005B5D13">
        <w:rPr>
          <w:sz w:val="28"/>
          <w:szCs w:val="28"/>
        </w:rPr>
        <w:t>учётом</w:t>
      </w:r>
      <w:r w:rsidRPr="005B5D13">
        <w:rPr>
          <w:sz w:val="28"/>
          <w:szCs w:val="28"/>
        </w:rPr>
        <w:t xml:space="preserve">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xml:space="preserve">. Проводить со всеми поступающими, а также </w:t>
      </w:r>
      <w:r w:rsidR="00956D7A" w:rsidRPr="005B5D13">
        <w:rPr>
          <w:sz w:val="28"/>
          <w:szCs w:val="28"/>
        </w:rPr>
        <w:t>переведёнными</w:t>
      </w:r>
      <w:r w:rsidRPr="005B5D13">
        <w:rPr>
          <w:sz w:val="28"/>
          <w:szCs w:val="28"/>
        </w:rPr>
        <w:t xml:space="preserve"> на другую работу работниками организации обучение и инструктаж по охране труда, сохранности жизни и здоровья детей, безопасным методам и </w:t>
      </w:r>
      <w:r w:rsidR="00956D7A" w:rsidRPr="005B5D13">
        <w:rPr>
          <w:sz w:val="28"/>
          <w:szCs w:val="28"/>
        </w:rPr>
        <w:t>приёмам</w:t>
      </w:r>
      <w:r w:rsidRPr="005B5D13">
        <w:rPr>
          <w:sz w:val="28"/>
          <w:szCs w:val="28"/>
        </w:rPr>
        <w:t xml:space="preserve">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xml:space="preserve">. Обеспечить наличие нормативных и справочных материалов по охране труда, правил, инструкций, журналов инструктажа и других материалов за </w:t>
      </w:r>
      <w:r w:rsidR="00956D7A" w:rsidRPr="005B5D13">
        <w:rPr>
          <w:sz w:val="28"/>
          <w:szCs w:val="28"/>
        </w:rPr>
        <w:t>счёт</w:t>
      </w:r>
      <w:r w:rsidRPr="005B5D13">
        <w:rPr>
          <w:sz w:val="28"/>
          <w:szCs w:val="28"/>
        </w:rPr>
        <w:t xml:space="preserve">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xml:space="preserve">. Разработать и утвердить инструкции по охране труда на каждое рабочее место и на каждый вид, проводимых в организации работ, с </w:t>
      </w:r>
      <w:r w:rsidR="00956D7A" w:rsidRPr="005B5D13">
        <w:rPr>
          <w:sz w:val="28"/>
          <w:szCs w:val="28"/>
        </w:rPr>
        <w:t>учётом</w:t>
      </w:r>
      <w:r w:rsidRPr="005B5D13">
        <w:rPr>
          <w:sz w:val="28"/>
          <w:szCs w:val="28"/>
        </w:rPr>
        <w:t xml:space="preserve">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электротехнологический и </w:t>
      </w:r>
      <w:r w:rsidR="00956D7A" w:rsidRPr="005B5D13">
        <w:rPr>
          <w:sz w:val="28"/>
          <w:szCs w:val="28"/>
        </w:rPr>
        <w:t>не электротехнический</w:t>
      </w:r>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w:t>
      </w:r>
      <w:r w:rsidR="00956D7A" w:rsidRPr="00241D90">
        <w:rPr>
          <w:sz w:val="28"/>
          <w:szCs w:val="28"/>
        </w:rPr>
        <w:t>счёт</w:t>
      </w:r>
      <w:r w:rsidRPr="00241D90">
        <w:rPr>
          <w:sz w:val="28"/>
          <w:szCs w:val="28"/>
        </w:rPr>
        <w:t xml:space="preserve"> средств организации спецодеждой, </w:t>
      </w:r>
      <w:r w:rsidR="00956D7A" w:rsidRPr="00241D90">
        <w:rPr>
          <w:sz w:val="28"/>
          <w:szCs w:val="28"/>
        </w:rPr>
        <w:t>спец обувью</w:t>
      </w:r>
      <w:r w:rsidRPr="00241D90">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2A0163">
        <w:rPr>
          <w:sz w:val="28"/>
          <w:szCs w:val="28"/>
          <w:highlight w:val="yellow"/>
        </w:rPr>
        <w:t>(</w:t>
      </w:r>
      <w:r w:rsidRPr="002A0163">
        <w:rPr>
          <w:color w:val="000000" w:themeColor="text1"/>
          <w:sz w:val="28"/>
          <w:szCs w:val="28"/>
          <w:highlight w:val="yellow"/>
          <w:u w:val="single"/>
        </w:rPr>
        <w:t xml:space="preserve">Приложение № </w:t>
      </w:r>
      <w:r w:rsidRPr="002A0163">
        <w:rPr>
          <w:sz w:val="28"/>
          <w:szCs w:val="28"/>
          <w:highlight w:val="yellow"/>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 xml:space="preserve">смету расходов на приобретение необходимых средств </w:t>
      </w:r>
      <w:r w:rsidRPr="002A0163">
        <w:rPr>
          <w:sz w:val="28"/>
          <w:szCs w:val="28"/>
          <w:highlight w:val="yellow"/>
        </w:rPr>
        <w:t>(</w:t>
      </w:r>
      <w:r w:rsidRPr="002A0163">
        <w:rPr>
          <w:color w:val="000000" w:themeColor="text1"/>
          <w:sz w:val="28"/>
          <w:szCs w:val="28"/>
          <w:highlight w:val="yellow"/>
          <w:u w:val="single"/>
        </w:rPr>
        <w:t xml:space="preserve">Приложение № </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w:t>
      </w:r>
      <w:r w:rsidR="00956D7A" w:rsidRPr="005B5D13">
        <w:rPr>
          <w:sz w:val="28"/>
          <w:szCs w:val="28"/>
        </w:rPr>
        <w:t>трёхступенчатый</w:t>
      </w:r>
      <w:r w:rsidRPr="005B5D13">
        <w:rPr>
          <w:sz w:val="28"/>
          <w:szCs w:val="28"/>
        </w:rPr>
        <w:t>)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xml:space="preserve">. Обеспечить за </w:t>
      </w:r>
      <w:r w:rsidR="00956D7A" w:rsidRPr="005B5D13">
        <w:rPr>
          <w:sz w:val="28"/>
          <w:szCs w:val="28"/>
        </w:rPr>
        <w:t>счёт</w:t>
      </w:r>
      <w:r w:rsidRPr="005B5D13">
        <w:rPr>
          <w:sz w:val="28"/>
          <w:szCs w:val="28"/>
        </w:rPr>
        <w:t xml:space="preserve">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lastRenderedPageBreak/>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sidRPr="00E74806">
        <w:rPr>
          <w:sz w:val="28"/>
          <w:szCs w:val="28"/>
          <w:highlight w:val="yellow"/>
        </w:rPr>
        <w:t xml:space="preserve"> </w:t>
      </w:r>
      <w:bookmarkStart w:id="2" w:name="_Hlk134382380"/>
      <w:r w:rsidRPr="00E74806">
        <w:rPr>
          <w:sz w:val="28"/>
          <w:szCs w:val="28"/>
          <w:highlight w:val="yellow"/>
        </w:rPr>
        <w:t>(</w:t>
      </w:r>
      <w:r w:rsidRPr="00E74806">
        <w:rPr>
          <w:color w:val="000000" w:themeColor="text1"/>
          <w:sz w:val="28"/>
          <w:szCs w:val="28"/>
          <w:highlight w:val="yellow"/>
          <w:u w:val="single"/>
        </w:rPr>
        <w:t>Приложение №</w:t>
      </w:r>
      <w:r w:rsidRPr="00E74806">
        <w:rPr>
          <w:sz w:val="28"/>
          <w:szCs w:val="28"/>
          <w:highlight w:val="yellow"/>
        </w:rPr>
        <w:t>)</w:t>
      </w:r>
      <w:bookmarkEnd w:id="2"/>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w:t>
      </w:r>
      <w:r w:rsidR="00956D7A" w:rsidRPr="005B5D13">
        <w:rPr>
          <w:sz w:val="28"/>
          <w:szCs w:val="28"/>
        </w:rPr>
        <w:t>учёт</w:t>
      </w:r>
      <w:r w:rsidRPr="005B5D13">
        <w:rPr>
          <w:sz w:val="28"/>
          <w:szCs w:val="28"/>
        </w:rPr>
        <w:t xml:space="preserve"> (ст. 227-230 ТК РФ).</w:t>
      </w:r>
    </w:p>
    <w:p w:rsidR="00F01B1E" w:rsidRPr="005B5D13"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xml:space="preserve">.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w:t>
      </w:r>
      <w:r w:rsidR="00956D7A" w:rsidRPr="005B5D13">
        <w:rPr>
          <w:sz w:val="28"/>
          <w:szCs w:val="28"/>
        </w:rPr>
        <w:t>переведён</w:t>
      </w:r>
      <w:r w:rsidRPr="005B5D13">
        <w:rPr>
          <w:sz w:val="28"/>
          <w:szCs w:val="28"/>
        </w:rPr>
        <w:t xml:space="preserve">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 xml:space="preserve">Проходить обучение безопасным методам и </w:t>
      </w:r>
      <w:r w:rsidR="00956D7A" w:rsidRPr="005B5D13">
        <w:rPr>
          <w:sz w:val="28"/>
          <w:szCs w:val="28"/>
        </w:rPr>
        <w:t>приёмам</w:t>
      </w:r>
      <w:r w:rsidRPr="005B5D13">
        <w:rPr>
          <w:sz w:val="28"/>
          <w:szCs w:val="28"/>
        </w:rPr>
        <w:t xml:space="preserve">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lastRenderedPageBreak/>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005601CB">
        <w:rPr>
          <w:sz w:val="28"/>
          <w:szCs w:val="28"/>
        </w:rPr>
        <w:t xml:space="preserve"> Стороны совместно обязую</w:t>
      </w:r>
      <w:r w:rsidRPr="005B5D13">
        <w:rPr>
          <w:sz w:val="28"/>
          <w:szCs w:val="28"/>
        </w:rPr>
        <w:t>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sidR="00956D7A">
        <w:rPr>
          <w:sz w:val="28"/>
          <w:szCs w:val="28"/>
        </w:rPr>
        <w:t>создаёт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xml:space="preserve">. </w:t>
      </w:r>
      <w:r w:rsidR="00956D7A" w:rsidRPr="005B5D13">
        <w:rPr>
          <w:sz w:val="28"/>
          <w:szCs w:val="28"/>
        </w:rPr>
        <w:t>Созда</w:t>
      </w:r>
      <w:r w:rsidR="00956D7A">
        <w:rPr>
          <w:sz w:val="28"/>
          <w:szCs w:val="28"/>
        </w:rPr>
        <w:t>ёт</w:t>
      </w:r>
      <w:r w:rsidRPr="005B5D13">
        <w:rPr>
          <w:sz w:val="28"/>
          <w:szCs w:val="28"/>
        </w:rPr>
        <w:t xml:space="preserve">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5601CB" w:rsidP="00151A4F">
      <w:pPr>
        <w:pStyle w:val="ad"/>
        <w:ind w:firstLine="709"/>
        <w:jc w:val="both"/>
        <w:rPr>
          <w:sz w:val="28"/>
          <w:szCs w:val="28"/>
        </w:rPr>
      </w:pPr>
      <w:r>
        <w:rPr>
          <w:sz w:val="28"/>
          <w:szCs w:val="28"/>
        </w:rPr>
        <w:t>- обеспечивает</w:t>
      </w:r>
      <w:r w:rsidR="00F01B1E" w:rsidRPr="005B5D13">
        <w:rPr>
          <w:sz w:val="28"/>
          <w:szCs w:val="28"/>
        </w:rPr>
        <w:t xml:space="preserve"> его правилами, инструкциями, другими нормативными и справочными материалами за </w:t>
      </w:r>
      <w:r w:rsidR="00956D7A" w:rsidRPr="005B5D13">
        <w:rPr>
          <w:sz w:val="28"/>
          <w:szCs w:val="28"/>
        </w:rPr>
        <w:t>счёт</w:t>
      </w:r>
      <w:r w:rsidR="00F01B1E" w:rsidRPr="005B5D13">
        <w:rPr>
          <w:sz w:val="28"/>
          <w:szCs w:val="28"/>
        </w:rPr>
        <w:t xml:space="preserve">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005601CB">
        <w:rPr>
          <w:sz w:val="28"/>
          <w:szCs w:val="28"/>
        </w:rPr>
        <w:t>освобожд</w:t>
      </w:r>
      <w:r w:rsidR="002A0163">
        <w:rPr>
          <w:sz w:val="28"/>
          <w:szCs w:val="28"/>
        </w:rPr>
        <w:t>а</w:t>
      </w:r>
      <w:r w:rsidR="005601CB">
        <w:rPr>
          <w:sz w:val="28"/>
          <w:szCs w:val="28"/>
        </w:rPr>
        <w:t>ет</w:t>
      </w:r>
      <w:r w:rsidRPr="00F6752F">
        <w:rPr>
          <w:sz w:val="28"/>
          <w:szCs w:val="28"/>
        </w:rPr>
        <w:t xml:space="preserve">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w:t>
      </w:r>
      <w:r w:rsidR="00956D7A" w:rsidRPr="005B5D13">
        <w:rPr>
          <w:sz w:val="28"/>
          <w:szCs w:val="28"/>
        </w:rPr>
        <w:t>освещённости</w:t>
      </w:r>
      <w:r w:rsidRPr="005B5D13">
        <w:rPr>
          <w:sz w:val="28"/>
          <w:szCs w:val="28"/>
        </w:rPr>
        <w:t xml:space="preserve"> в </w:t>
      </w:r>
      <w:r w:rsidR="005601CB">
        <w:rPr>
          <w:sz w:val="28"/>
          <w:szCs w:val="28"/>
        </w:rPr>
        <w:t>группах,</w:t>
      </w:r>
      <w:r w:rsidRPr="005B5D13">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3"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3"/>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w:t>
      </w:r>
      <w:r w:rsidR="00956D7A" w:rsidRPr="005B5D13">
        <w:rPr>
          <w:sz w:val="28"/>
          <w:szCs w:val="28"/>
        </w:rPr>
        <w:t>в соответствующий</w:t>
      </w:r>
      <w:r w:rsidRPr="005B5D13">
        <w:rPr>
          <w:sz w:val="28"/>
          <w:szCs w:val="28"/>
        </w:rPr>
        <w:t xml:space="preserve">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w:t>
      </w:r>
      <w:r w:rsidRPr="003F7415">
        <w:rPr>
          <w:color w:val="auto"/>
          <w:sz w:val="28"/>
          <w:szCs w:val="28"/>
        </w:rPr>
        <w:lastRenderedPageBreak/>
        <w:t xml:space="preserve">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w:t>
      </w:r>
      <w:r w:rsidR="00F0027E" w:rsidRPr="003F7415">
        <w:rPr>
          <w:color w:val="auto"/>
          <w:sz w:val="28"/>
          <w:szCs w:val="28"/>
        </w:rPr>
        <w:t>молодёжи</w:t>
      </w:r>
      <w:r w:rsidRPr="003F7415">
        <w:rPr>
          <w:color w:val="auto"/>
          <w:sz w:val="28"/>
          <w:szCs w:val="28"/>
        </w:rPr>
        <w:t xml:space="preserve">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00F0027E" w:rsidRPr="00167733">
        <w:rPr>
          <w:color w:val="auto"/>
          <w:sz w:val="28"/>
          <w:szCs w:val="28"/>
        </w:rPr>
        <w:t>молодёжного</w:t>
      </w:r>
      <w:r w:rsidRPr="00167733">
        <w:rPr>
          <w:color w:val="auto"/>
          <w:sz w:val="28"/>
          <w:szCs w:val="28"/>
        </w:rPr>
        <w:t xml:space="preserve">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2A0163">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9A5169">
        <w:rPr>
          <w:b/>
          <w:color w:val="auto"/>
        </w:rPr>
        <w:t xml:space="preserve"> </w:t>
      </w:r>
      <w:r w:rsidR="00A74C92" w:rsidRPr="00640D08">
        <w:rPr>
          <w:b/>
          <w:color w:val="auto"/>
        </w:rPr>
        <w:t>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sidRPr="00F314ED">
        <w:rPr>
          <w:sz w:val="28"/>
          <w:szCs w:val="28"/>
        </w:rPr>
        <w:t>8.1.1. </w:t>
      </w:r>
      <w:r w:rsidR="003F79AF" w:rsidRPr="00F314ED">
        <w:rPr>
          <w:sz w:val="28"/>
          <w:szCs w:val="28"/>
        </w:rPr>
        <w:t>Работодатель с участием</w:t>
      </w:r>
      <w:r w:rsidR="000D2E53" w:rsidRPr="00F314ED">
        <w:rPr>
          <w:sz w:val="28"/>
          <w:szCs w:val="28"/>
        </w:rPr>
        <w:t xml:space="preserve"> </w:t>
      </w:r>
      <w:r w:rsidR="003F79AF" w:rsidRPr="00F314ED">
        <w:rPr>
          <w:sz w:val="28"/>
          <w:szCs w:val="28"/>
        </w:rPr>
        <w:t>и по согласованию</w:t>
      </w:r>
      <w:r w:rsidRPr="00F314ED">
        <w:rPr>
          <w:sz w:val="28"/>
          <w:szCs w:val="28"/>
        </w:rPr>
        <w:t xml:space="preserve"> с</w:t>
      </w:r>
      <w:r w:rsidR="003F79AF" w:rsidRPr="00F314ED">
        <w:rPr>
          <w:sz w:val="28"/>
          <w:szCs w:val="28"/>
        </w:rPr>
        <w:t xml:space="preserve"> выборным органом первичной профсоюзной организации на каждый календарный год с учётом плана</w:t>
      </w:r>
      <w:r w:rsidR="000D2E53" w:rsidRPr="00F314ED">
        <w:rPr>
          <w:sz w:val="28"/>
          <w:szCs w:val="28"/>
        </w:rPr>
        <w:t xml:space="preserve"> </w:t>
      </w:r>
      <w:r w:rsidR="003F79AF" w:rsidRPr="00F314ED">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w:t>
      </w:r>
      <w:r w:rsidR="00D81402" w:rsidRPr="00F314ED">
        <w:rPr>
          <w:sz w:val="28"/>
          <w:szCs w:val="28"/>
        </w:rPr>
        <w:t>е</w:t>
      </w:r>
      <w:r w:rsidR="003F79AF" w:rsidRPr="00F314ED">
        <w:rPr>
          <w:sz w:val="28"/>
          <w:szCs w:val="28"/>
        </w:rPr>
        <w:t xml:space="preserve"> квалификации и/или</w:t>
      </w:r>
      <w:r w:rsidR="000D2E53" w:rsidRPr="00F314ED">
        <w:rPr>
          <w:sz w:val="28"/>
          <w:szCs w:val="28"/>
        </w:rPr>
        <w:t xml:space="preserve"> </w:t>
      </w:r>
      <w:r w:rsidR="003F79AF" w:rsidRPr="00F314ED">
        <w:rPr>
          <w:sz w:val="28"/>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 xml:space="preserve">Право работников, в том числе педагогических работников, административно-хозяйственного и обслуживающего персонала, на </w:t>
      </w:r>
      <w:r w:rsidRPr="00841573">
        <w:rPr>
          <w:rFonts w:eastAsiaTheme="minorHAnsi"/>
          <w:sz w:val="28"/>
          <w:szCs w:val="28"/>
          <w:lang w:eastAsia="en-US"/>
        </w:rPr>
        <w:lastRenderedPageBreak/>
        <w:t xml:space="preserve">профессиональное обучение и дополнительное профессиональное образование реализуется </w:t>
      </w:r>
      <w:r w:rsidR="00F0027E" w:rsidRPr="00841573">
        <w:rPr>
          <w:rFonts w:eastAsiaTheme="minorHAnsi"/>
          <w:sz w:val="28"/>
          <w:szCs w:val="28"/>
          <w:lang w:eastAsia="en-US"/>
        </w:rPr>
        <w:t>путём</w:t>
      </w:r>
      <w:r w:rsidRPr="00841573">
        <w:rPr>
          <w:rFonts w:eastAsiaTheme="minorHAnsi"/>
          <w:sz w:val="28"/>
          <w:szCs w:val="28"/>
          <w:lang w:eastAsia="en-US"/>
        </w:rPr>
        <w:t xml:space="preserve">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w:t>
      </w:r>
      <w:r w:rsidR="00F314ED">
        <w:rPr>
          <w:sz w:val="28"/>
          <w:szCs w:val="28"/>
        </w:rPr>
        <w:t>,</w:t>
      </w:r>
      <w:r w:rsidR="003F79AF" w:rsidRPr="00D21848">
        <w:rPr>
          <w:sz w:val="28"/>
          <w:szCs w:val="28"/>
        </w:rPr>
        <w:t xml:space="preserve"> чем один раз в три года</w:t>
      </w:r>
      <w:r w:rsidR="000D2E53">
        <w:rPr>
          <w:sz w:val="28"/>
          <w:szCs w:val="28"/>
        </w:rPr>
        <w:t xml:space="preserve"> </w:t>
      </w:r>
      <w:r w:rsidR="003F79AF" w:rsidRPr="00E25194">
        <w:rPr>
          <w:sz w:val="28"/>
          <w:szCs w:val="28"/>
        </w:rPr>
        <w:t xml:space="preserve">за </w:t>
      </w:r>
      <w:r w:rsidR="00F0027E" w:rsidRPr="00E25194">
        <w:rPr>
          <w:sz w:val="28"/>
          <w:szCs w:val="28"/>
        </w:rPr>
        <w:t>счёт</w:t>
      </w:r>
      <w:r w:rsidR="003F79AF" w:rsidRPr="00E25194">
        <w:rPr>
          <w:sz w:val="28"/>
          <w:szCs w:val="28"/>
        </w:rPr>
        <w:t xml:space="preserve">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 xml:space="preserve">дополнительное профессиональное образование за </w:t>
      </w:r>
      <w:r w:rsidR="00F0027E" w:rsidRPr="00841573">
        <w:rPr>
          <w:color w:val="auto"/>
          <w:sz w:val="28"/>
          <w:szCs w:val="28"/>
        </w:rPr>
        <w:t>счёт</w:t>
      </w:r>
      <w:r w:rsidR="003F79AF" w:rsidRPr="00841573">
        <w:rPr>
          <w:color w:val="auto"/>
          <w:sz w:val="28"/>
          <w:szCs w:val="28"/>
        </w:rPr>
        <w:t xml:space="preserve">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r w:rsidR="00F0027E" w:rsidRPr="00841573">
        <w:rPr>
          <w:bCs/>
          <w:sz w:val="28"/>
          <w:szCs w:val="28"/>
        </w:rPr>
        <w:t>36</w:t>
      </w:r>
      <w:r w:rsidR="00F0027E">
        <w:rPr>
          <w:bCs/>
          <w:sz w:val="28"/>
          <w:szCs w:val="28"/>
        </w:rPr>
        <w:t> часов</w:t>
      </w:r>
      <w:r w:rsidRPr="00841573">
        <w:rPr>
          <w:bCs/>
          <w:sz w:val="28"/>
          <w:szCs w:val="28"/>
        </w:rPr>
        <w:t xml:space="preserve"> для всех категорий работников (для мол</w:t>
      </w:r>
      <w:r w:rsidR="00FE4AC3">
        <w:rPr>
          <w:bCs/>
          <w:sz w:val="28"/>
          <w:szCs w:val="28"/>
        </w:rPr>
        <w:t xml:space="preserve">одых специалистов – не менее </w:t>
      </w:r>
      <w:r w:rsidR="00F0027E">
        <w:rPr>
          <w:bCs/>
          <w:sz w:val="28"/>
          <w:szCs w:val="28"/>
        </w:rPr>
        <w:t>72 часов</w:t>
      </w:r>
      <w:r w:rsidRPr="00841573">
        <w:rPr>
          <w:bCs/>
          <w:sz w:val="28"/>
          <w:szCs w:val="28"/>
        </w:rPr>
        <w:t>)</w:t>
      </w:r>
      <w:r w:rsidRPr="00841573">
        <w:rPr>
          <w:color w:val="auto"/>
          <w:sz w:val="28"/>
          <w:szCs w:val="28"/>
        </w:rPr>
        <w:t>, а объём освоения программ профессионально</w:t>
      </w:r>
      <w:r w:rsidR="00FE4AC3">
        <w:rPr>
          <w:color w:val="auto"/>
          <w:sz w:val="28"/>
          <w:szCs w:val="28"/>
        </w:rPr>
        <w:t xml:space="preserve">й переподготовки – не менее </w:t>
      </w:r>
      <w:r w:rsidR="00F0027E">
        <w:rPr>
          <w:color w:val="auto"/>
          <w:sz w:val="28"/>
          <w:szCs w:val="28"/>
        </w:rPr>
        <w:t>250 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 xml:space="preserve">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w:t>
      </w:r>
      <w:r w:rsidR="00F0027E" w:rsidRPr="00841573">
        <w:rPr>
          <w:sz w:val="28"/>
          <w:szCs w:val="28"/>
        </w:rPr>
        <w:t>произведённые</w:t>
      </w:r>
      <w:r w:rsidR="003F79AF" w:rsidRPr="00841573">
        <w:rPr>
          <w:sz w:val="28"/>
          <w:szCs w:val="28"/>
        </w:rPr>
        <w:t xml:space="preserve">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бакалавриата, </w:t>
      </w:r>
      <w:r w:rsidRPr="00D21848">
        <w:rPr>
          <w:color w:val="auto"/>
          <w:sz w:val="28"/>
          <w:szCs w:val="28"/>
        </w:rPr>
        <w:lastRenderedPageBreak/>
        <w:t>специалитета, магистратуры, подготовки научно</w:t>
      </w:r>
      <w:r w:rsidR="00D81402">
        <w:rPr>
          <w:color w:val="auto"/>
          <w:sz w:val="28"/>
          <w:szCs w:val="28"/>
        </w:rPr>
        <w:t xml:space="preserve"> </w:t>
      </w:r>
      <w:r w:rsidRPr="00D21848">
        <w:rPr>
          <w:color w:val="auto"/>
          <w:sz w:val="28"/>
          <w:szCs w:val="28"/>
        </w:rPr>
        <w:t>-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 xml:space="preserve">Финансовое обеспечение данных гарантий осуществляется работодателем за </w:t>
      </w:r>
      <w:r w:rsidR="00F0027E" w:rsidRPr="00407AA2">
        <w:rPr>
          <w:color w:val="auto"/>
          <w:sz w:val="28"/>
          <w:szCs w:val="28"/>
        </w:rPr>
        <w:t>счёт</w:t>
      </w:r>
      <w:r w:rsidRPr="00407AA2">
        <w:rPr>
          <w:color w:val="auto"/>
          <w:sz w:val="28"/>
          <w:szCs w:val="28"/>
        </w:rPr>
        <w:t xml:space="preserve">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 xml:space="preserve">договором обязательства и </w:t>
      </w:r>
      <w:r w:rsidR="00F0027E" w:rsidRPr="007814F9">
        <w:rPr>
          <w:rStyle w:val="A10"/>
          <w:b w:val="0"/>
          <w:bCs w:val="0"/>
          <w:sz w:val="28"/>
          <w:szCs w:val="28"/>
        </w:rPr>
        <w:t>договорённости</w:t>
      </w:r>
      <w:r w:rsidR="00DD0F12" w:rsidRPr="007814F9">
        <w:rPr>
          <w:rStyle w:val="A10"/>
          <w:b w:val="0"/>
          <w:bCs w:val="0"/>
          <w:sz w:val="28"/>
          <w:szCs w:val="28"/>
        </w:rPr>
        <w:t>.</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 xml:space="preserve">та интересов сторон, предотвращения коллективных трудовых споров и социальной </w:t>
      </w:r>
      <w:r w:rsidR="00F0027E" w:rsidRPr="007814F9">
        <w:rPr>
          <w:rStyle w:val="A10"/>
          <w:b w:val="0"/>
          <w:bCs w:val="0"/>
          <w:sz w:val="28"/>
          <w:szCs w:val="28"/>
        </w:rPr>
        <w:t>напряжённости</w:t>
      </w:r>
      <w:r w:rsidR="00DD0F12" w:rsidRPr="007814F9">
        <w:rPr>
          <w:rStyle w:val="A10"/>
          <w:b w:val="0"/>
          <w:bCs w:val="0"/>
          <w:sz w:val="28"/>
          <w:szCs w:val="28"/>
        </w:rPr>
        <w:t xml:space="preserve">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w:t>
      </w:r>
      <w:r w:rsidR="00F0027E">
        <w:t>ной профсоюзной организации и её</w:t>
      </w:r>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031DFB" w:rsidRPr="007C3A9D" w:rsidRDefault="00031DFB" w:rsidP="00031DFB">
      <w:pPr>
        <w:ind w:firstLine="709"/>
        <w:jc w:val="both"/>
        <w:rPr>
          <w:bCs/>
          <w:sz w:val="28"/>
          <w:szCs w:val="28"/>
        </w:rPr>
      </w:pPr>
      <w:r w:rsidRPr="007C3A9D">
        <w:rPr>
          <w:sz w:val="28"/>
          <w:szCs w:val="28"/>
        </w:rPr>
        <w:t>9.2.1.</w:t>
      </w:r>
      <w:r w:rsidRPr="00BF1D02">
        <w:t> </w:t>
      </w:r>
      <w:r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w:t>
      </w:r>
      <w:r w:rsidR="00F0027E" w:rsidRPr="007C3A9D">
        <w:rPr>
          <w:sz w:val="28"/>
          <w:szCs w:val="28"/>
        </w:rPr>
        <w:t>расчётный</w:t>
      </w:r>
      <w:r w:rsidRPr="007C3A9D">
        <w:rPr>
          <w:sz w:val="28"/>
          <w:szCs w:val="28"/>
        </w:rPr>
        <w:t xml:space="preserve"> </w:t>
      </w:r>
      <w:r w:rsidR="00F0027E" w:rsidRPr="007C3A9D">
        <w:rPr>
          <w:sz w:val="28"/>
          <w:szCs w:val="28"/>
        </w:rPr>
        <w:t>счёт</w:t>
      </w:r>
      <w:r w:rsidRPr="007C3A9D">
        <w:rPr>
          <w:sz w:val="28"/>
          <w:szCs w:val="28"/>
        </w:rPr>
        <w:t xml:space="preserve"> профсоюзной организации членские профсоюзные взносы из заработной платы работников </w:t>
      </w:r>
      <w:r w:rsidRPr="007C3A9D">
        <w:rPr>
          <w:iCs/>
          <w:sz w:val="28"/>
          <w:szCs w:val="28"/>
        </w:rPr>
        <w:t xml:space="preserve">в размере 1% на </w:t>
      </w:r>
      <w:r w:rsidR="00F0027E" w:rsidRPr="007C3A9D">
        <w:rPr>
          <w:iCs/>
          <w:sz w:val="28"/>
          <w:szCs w:val="28"/>
        </w:rPr>
        <w:t>счёт</w:t>
      </w:r>
      <w:r w:rsidRPr="007C3A9D">
        <w:rPr>
          <w:iCs/>
          <w:sz w:val="28"/>
          <w:szCs w:val="28"/>
        </w:rPr>
        <w:t xml:space="preserve"> </w:t>
      </w:r>
      <w:r w:rsidRPr="007C3A9D">
        <w:rPr>
          <w:sz w:val="28"/>
          <w:szCs w:val="28"/>
        </w:rPr>
        <w:t xml:space="preserve">Территориальной организации профессионального союза </w:t>
      </w:r>
      <w:r w:rsidRPr="007C3A9D">
        <w:rPr>
          <w:bCs/>
          <w:sz w:val="28"/>
          <w:szCs w:val="28"/>
        </w:rPr>
        <w:t xml:space="preserve">работников </w:t>
      </w:r>
      <w:r>
        <w:rPr>
          <w:bCs/>
          <w:sz w:val="28"/>
          <w:szCs w:val="28"/>
        </w:rPr>
        <w:t xml:space="preserve">Народного образования и науки Российской </w:t>
      </w:r>
      <w:r w:rsidR="00F0027E">
        <w:rPr>
          <w:bCs/>
          <w:sz w:val="28"/>
          <w:szCs w:val="28"/>
        </w:rPr>
        <w:t>Ф</w:t>
      </w:r>
      <w:r w:rsidR="00F0027E" w:rsidRPr="007C3A9D">
        <w:rPr>
          <w:bCs/>
          <w:sz w:val="28"/>
          <w:szCs w:val="28"/>
        </w:rPr>
        <w:t xml:space="preserve">едерации </w:t>
      </w:r>
      <w:r w:rsidR="00F0027E">
        <w:rPr>
          <w:sz w:val="28"/>
          <w:szCs w:val="28"/>
        </w:rPr>
        <w:t>Советского</w:t>
      </w:r>
      <w:r w:rsidRPr="007C3A9D">
        <w:rPr>
          <w:sz w:val="28"/>
          <w:szCs w:val="28"/>
        </w:rPr>
        <w:t xml:space="preserve"> района города </w:t>
      </w:r>
      <w:r w:rsidR="00F0027E">
        <w:rPr>
          <w:sz w:val="28"/>
          <w:szCs w:val="28"/>
        </w:rPr>
        <w:t>Макеевки</w:t>
      </w:r>
      <w:r w:rsidRPr="007C3A9D">
        <w:rPr>
          <w:bCs/>
          <w:sz w:val="28"/>
          <w:szCs w:val="28"/>
        </w:rPr>
        <w:t xml:space="preserve"> в Донецкой Народной Республике</w:t>
      </w:r>
      <w:r w:rsidR="00F0027E">
        <w:rPr>
          <w:bCs/>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w:t>
      </w:r>
      <w:r w:rsidR="00F0027E">
        <w:rPr>
          <w:sz w:val="28"/>
          <w:szCs w:val="28"/>
        </w:rPr>
        <w:t>днём</w:t>
      </w:r>
      <w:r>
        <w:rPr>
          <w:sz w:val="28"/>
          <w:szCs w:val="28"/>
        </w:rPr>
        <w:t xml:space="preserve">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w:t>
      </w:r>
      <w:r w:rsidR="00F0027E" w:rsidRPr="007814F9">
        <w:rPr>
          <w:sz w:val="28"/>
          <w:szCs w:val="28"/>
        </w:rPr>
        <w:t>счёт</w:t>
      </w:r>
      <w:r w:rsidRPr="007814F9">
        <w:rPr>
          <w:sz w:val="28"/>
          <w:szCs w:val="28"/>
        </w:rPr>
        <w:t xml:space="preserve">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w:t>
      </w:r>
      <w:r w:rsidR="00F0027E" w:rsidRPr="007814F9">
        <w:rPr>
          <w:rStyle w:val="A10"/>
          <w:b w:val="0"/>
          <w:bCs w:val="0"/>
          <w:sz w:val="28"/>
          <w:szCs w:val="28"/>
        </w:rPr>
        <w:t>освобождённым</w:t>
      </w:r>
      <w:r w:rsidR="00DD0F12" w:rsidRPr="007814F9">
        <w:rPr>
          <w:rStyle w:val="A10"/>
          <w:b w:val="0"/>
          <w:bCs w:val="0"/>
          <w:sz w:val="28"/>
          <w:szCs w:val="28"/>
        </w:rPr>
        <w:t xml:space="preserve">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w:t>
      </w:r>
      <w:r w:rsidR="00DD0F12" w:rsidRPr="007814F9">
        <w:rPr>
          <w:rStyle w:val="A10"/>
          <w:b w:val="0"/>
          <w:bCs w:val="0"/>
          <w:sz w:val="28"/>
          <w:szCs w:val="28"/>
        </w:rPr>
        <w:lastRenderedPageBreak/>
        <w:t xml:space="preserve">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Обеспечивать осуществление мероприятий по вне</w:t>
      </w:r>
      <w:r w:rsidR="00031DFB">
        <w:rPr>
          <w:rStyle w:val="A10"/>
          <w:b w:val="0"/>
          <w:bCs w:val="0"/>
          <w:color w:val="auto"/>
          <w:sz w:val="28"/>
          <w:szCs w:val="28"/>
        </w:rPr>
        <w:t>сению изменений и дополнений в У</w:t>
      </w:r>
      <w:r w:rsidR="00DD0F12" w:rsidRPr="004D4DAD">
        <w:rPr>
          <w:rStyle w:val="A10"/>
          <w:b w:val="0"/>
          <w:bCs w:val="0"/>
          <w:color w:val="auto"/>
          <w:sz w:val="28"/>
          <w:szCs w:val="28"/>
        </w:rPr>
        <w:t xml:space="preserve">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w:t>
      </w:r>
      <w:r w:rsidR="00F0027E" w:rsidRPr="00A75E54">
        <w:rPr>
          <w:iCs/>
          <w:color w:val="auto"/>
          <w:sz w:val="28"/>
          <w:szCs w:val="28"/>
        </w:rPr>
        <w:t>расчётного</w:t>
      </w:r>
      <w:r w:rsidR="00DD0F12" w:rsidRPr="00A75E54">
        <w:rPr>
          <w:iCs/>
          <w:color w:val="auto"/>
          <w:sz w:val="28"/>
          <w:szCs w:val="28"/>
        </w:rPr>
        <w:t xml:space="preserve">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7A4EC8">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lastRenderedPageBreak/>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РФ), оплаты труда работников</w:t>
      </w:r>
      <w:r w:rsidR="007A4EC8">
        <w:rPr>
          <w:iCs/>
          <w:color w:val="auto"/>
          <w:sz w:val="28"/>
          <w:szCs w:val="28"/>
        </w:rPr>
        <w:t>,</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7A4EC8">
        <w:rPr>
          <w:iCs/>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D34300" w:rsidRDefault="007D331F" w:rsidP="008658C1">
      <w:pPr>
        <w:pStyle w:val="3"/>
        <w:ind w:firstLine="709"/>
        <w:contextualSpacing/>
      </w:pPr>
      <w:r w:rsidRPr="00D34300">
        <w:t>9</w:t>
      </w:r>
      <w:r w:rsidR="00DD0F12" w:rsidRPr="00D34300">
        <w:t>.</w:t>
      </w:r>
      <w:r w:rsidR="00E03854" w:rsidRPr="00D34300">
        <w:t>4. </w:t>
      </w:r>
      <w:r w:rsidR="00DD0F12" w:rsidRPr="00D34300">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lastRenderedPageBreak/>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 xml:space="preserve">представлять их интересы и перечисляют ежемесячно денежные средства из заработной платы на </w:t>
      </w:r>
      <w:r w:rsidR="00F0027E" w:rsidRPr="009365B2">
        <w:t>счёт</w:t>
      </w:r>
      <w:r w:rsidR="00DD0F12" w:rsidRPr="009365B2">
        <w:t xml:space="preserve">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lastRenderedPageBreak/>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6744FB">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lastRenderedPageBreak/>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sidR="006744FB">
        <w:rPr>
          <w:sz w:val="28"/>
          <w:szCs w:val="28"/>
        </w:rPr>
        <w:t>пекторами труда Профсоюза, 1</w:t>
      </w:r>
      <w:r w:rsidR="00DD0F12" w:rsidRPr="00620ADF">
        <w:rPr>
          <w:sz w:val="28"/>
          <w:szCs w:val="28"/>
        </w:rPr>
        <w:t xml:space="preserve"> раза в год </w:t>
      </w:r>
      <w:r w:rsidR="006744FB">
        <w:rPr>
          <w:sz w:val="28"/>
          <w:szCs w:val="28"/>
        </w:rPr>
        <w:t>(</w:t>
      </w:r>
      <w:r w:rsidR="00DD0F12" w:rsidRPr="00620ADF">
        <w:rPr>
          <w:sz w:val="28"/>
          <w:szCs w:val="28"/>
        </w:rPr>
        <w:t>при сохранении среднего заработка) возможность пройти обучение с отрывом</w:t>
      </w:r>
      <w:r w:rsidR="006744FB">
        <w:rPr>
          <w:sz w:val="28"/>
          <w:szCs w:val="28"/>
        </w:rPr>
        <w:t xml:space="preserve"> от производства в течение 5</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4C7820" w:rsidRPr="009B100C" w:rsidRDefault="004C7820" w:rsidP="004C7820">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sidRPr="009B100C">
        <w:rPr>
          <w:sz w:val="28"/>
          <w:szCs w:val="28"/>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4C7820" w:rsidRDefault="004C7820" w:rsidP="004C7820">
      <w:pPr>
        <w:pStyle w:val="Default"/>
        <w:ind w:firstLine="709"/>
        <w:contextualSpacing/>
        <w:jc w:val="both"/>
        <w:rPr>
          <w:b/>
          <w:iCs/>
          <w:color w:val="auto"/>
          <w:sz w:val="28"/>
          <w:szCs w:val="28"/>
        </w:rPr>
      </w:pPr>
      <w:r w:rsidRPr="009B100C">
        <w:rPr>
          <w:color w:val="auto"/>
          <w:sz w:val="28"/>
          <w:szCs w:val="28"/>
        </w:rPr>
        <w:t>10.1.9. </w:t>
      </w:r>
      <w:r w:rsidRPr="009B100C">
        <w:rPr>
          <w:iCs/>
          <w:color w:val="auto"/>
          <w:sz w:val="28"/>
          <w:szCs w:val="28"/>
        </w:rPr>
        <w:t xml:space="preserve">Предоставляет ежегодно дополнительный оплачиваемый отпуск председателю первичной профсоюзной организации в количестве </w:t>
      </w:r>
      <w:r>
        <w:rPr>
          <w:iCs/>
          <w:color w:val="auto"/>
          <w:sz w:val="28"/>
          <w:szCs w:val="28"/>
        </w:rPr>
        <w:t>5</w:t>
      </w:r>
      <w:r w:rsidRPr="009B100C">
        <w:rPr>
          <w:iCs/>
          <w:color w:val="auto"/>
          <w:sz w:val="28"/>
          <w:szCs w:val="28"/>
        </w:rPr>
        <w:t xml:space="preserve"> календарных дней</w:t>
      </w:r>
      <w:r>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w:t>
      </w:r>
      <w:r w:rsidR="004C7820">
        <w:rPr>
          <w:iCs/>
          <w:color w:val="auto"/>
          <w:sz w:val="28"/>
          <w:szCs w:val="28"/>
        </w:rPr>
        <w:t>оюзной организации, заместителю</w:t>
      </w:r>
      <w:r w:rsidR="00DD0F12" w:rsidRPr="00620ADF">
        <w:rPr>
          <w:iCs/>
          <w:color w:val="auto"/>
          <w:sz w:val="28"/>
          <w:szCs w:val="28"/>
        </w:rPr>
        <w:t xml:space="preserve">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4C7820" w:rsidRPr="009B100C" w:rsidRDefault="004C7820" w:rsidP="004C7820">
      <w:pPr>
        <w:pStyle w:val="Default"/>
        <w:ind w:firstLine="709"/>
        <w:contextualSpacing/>
        <w:jc w:val="both"/>
        <w:rPr>
          <w:color w:val="auto"/>
          <w:sz w:val="28"/>
          <w:szCs w:val="28"/>
        </w:rPr>
      </w:pPr>
      <w:r w:rsidRPr="00620ADF">
        <w:rPr>
          <w:iCs/>
          <w:color w:val="auto"/>
          <w:sz w:val="28"/>
          <w:szCs w:val="28"/>
        </w:rPr>
        <w:lastRenderedPageBreak/>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sidRPr="009B100C">
        <w:rPr>
          <w:iCs/>
          <w:color w:val="auto"/>
          <w:sz w:val="28"/>
          <w:szCs w:val="28"/>
        </w:rPr>
        <w:t xml:space="preserve">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9B100C">
        <w:rPr>
          <w:bCs/>
          <w:iCs/>
          <w:color w:val="auto"/>
          <w:sz w:val="28"/>
          <w:szCs w:val="28"/>
        </w:rPr>
        <w:t xml:space="preserve">по согласованию с </w:t>
      </w:r>
      <w:r w:rsidRPr="009B100C">
        <w:rPr>
          <w:sz w:val="28"/>
          <w:szCs w:val="28"/>
        </w:rPr>
        <w:t>выборным органом первичной профсоюзной организации</w:t>
      </w:r>
      <w:r>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 xml:space="preserve">гарантии работников, входящих в состав выборного органа первичной профсоюзной организации и не </w:t>
      </w:r>
      <w:r w:rsidR="004C1E06">
        <w:rPr>
          <w:sz w:val="28"/>
          <w:szCs w:val="28"/>
        </w:rPr>
        <w:t>освобождённых</w:t>
      </w:r>
      <w:r w:rsidR="00DD0F12">
        <w:rPr>
          <w:sz w:val="28"/>
          <w:szCs w:val="28"/>
        </w:rPr>
        <w:t xml:space="preserve">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w:t>
      </w:r>
      <w:r w:rsidR="004C1E06" w:rsidRPr="00303875">
        <w:rPr>
          <w:rFonts w:eastAsia="Calibri"/>
          <w:color w:val="000000"/>
          <w:sz w:val="28"/>
          <w:szCs w:val="28"/>
          <w:lang w:eastAsia="en-US"/>
        </w:rPr>
        <w:t>учёбы</w:t>
      </w:r>
      <w:r w:rsidR="00DD0F12" w:rsidRPr="00303875">
        <w:rPr>
          <w:rFonts w:eastAsia="Calibri"/>
          <w:color w:val="000000"/>
          <w:sz w:val="28"/>
          <w:szCs w:val="28"/>
          <w:lang w:eastAsia="en-US"/>
        </w:rPr>
        <w:t xml:space="preserve">,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4C7820">
        <w:rPr>
          <w:color w:val="000000"/>
          <w:sz w:val="28"/>
          <w:szCs w:val="28"/>
        </w:rPr>
        <w:t xml:space="preserve">по определению </w:t>
      </w:r>
      <w:r w:rsidR="00A83450" w:rsidRPr="00003C25">
        <w:rPr>
          <w:color w:val="000000"/>
          <w:sz w:val="28"/>
          <w:szCs w:val="28"/>
        </w:rPr>
        <w:t>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lastRenderedPageBreak/>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w:t>
      </w:r>
      <w:r w:rsidR="004C1E06" w:rsidRPr="00B676C8">
        <w:rPr>
          <w:sz w:val="28"/>
          <w:szCs w:val="28"/>
        </w:rPr>
        <w:t>почётных</w:t>
      </w:r>
      <w:r w:rsidR="00512777" w:rsidRPr="00B676C8">
        <w:rPr>
          <w:sz w:val="28"/>
          <w:szCs w:val="28"/>
        </w:rPr>
        <w:t xml:space="preserve">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4C7820" w:rsidRPr="00F43421" w:rsidRDefault="007D331F" w:rsidP="004C7820">
      <w:pPr>
        <w:pStyle w:val="3"/>
        <w:ind w:firstLine="709"/>
        <w:contextualSpacing/>
        <w:rPr>
          <w:sz w:val="24"/>
          <w:szCs w:val="24"/>
        </w:rPr>
      </w:pPr>
      <w:r>
        <w:rPr>
          <w:color w:val="000000"/>
        </w:rPr>
        <w:t>11</w:t>
      </w:r>
      <w:r w:rsidR="00DD0F12">
        <w:rPr>
          <w:color w:val="000000"/>
        </w:rPr>
        <w:t>.1. </w:t>
      </w:r>
      <w:r w:rsidR="00DD0F12" w:rsidRPr="00E60CAF">
        <w:rPr>
          <w:color w:val="000000"/>
        </w:rPr>
        <w:t>Контроль за выполнением настоящего коллективного договора осуществляется</w:t>
      </w:r>
      <w:r w:rsidR="00472487">
        <w:rPr>
          <w:color w:val="000000"/>
        </w:rPr>
        <w:t xml:space="preserve"> сторонами и их представителями, комиссией</w:t>
      </w:r>
      <w:r w:rsidR="00582157">
        <w:rPr>
          <w:color w:val="000000"/>
        </w:rPr>
        <w:t xml:space="preserve"> </w:t>
      </w:r>
      <w:r w:rsidR="00A83450" w:rsidRPr="00003C25">
        <w:rPr>
          <w:color w:val="000000"/>
          <w:lang w:eastAsia="en-US"/>
        </w:rPr>
        <w:t>для ведения коллективных переговоров</w:t>
      </w:r>
      <w:r w:rsidR="00A83450" w:rsidRPr="00003C25">
        <w:rPr>
          <w:color w:val="000000"/>
          <w:shd w:val="clear" w:color="auto" w:fill="FFFFFF"/>
        </w:rPr>
        <w:t>, подготовки проекта коллективного договора и заключения коллективного договора</w:t>
      </w:r>
      <w:r w:rsidR="001B5492">
        <w:rPr>
          <w:color w:val="000000"/>
          <w:shd w:val="clear" w:color="auto" w:fill="FFFFFF"/>
        </w:rPr>
        <w:t xml:space="preserve"> в</w:t>
      </w:r>
      <w:r w:rsidR="00A83450" w:rsidRPr="00003C25">
        <w:rPr>
          <w:color w:val="000000"/>
          <w:shd w:val="clear" w:color="auto" w:fill="FFFFFF"/>
        </w:rPr>
        <w:t xml:space="preserve"> </w:t>
      </w:r>
      <w:r w:rsidR="004C7820" w:rsidRPr="00F43421">
        <w:rPr>
          <w:sz w:val="24"/>
          <w:szCs w:val="24"/>
        </w:rPr>
        <w:t>МУНИЦИПАЛЬНОМ БЮДЖЕТНОМ ДОШКОЛЬНОМ ОБРАЗОВАТЕЛЬНОМ УЧРЕЖДЕНИИ «ЯСЛИ-САД №</w:t>
      </w:r>
      <w:r w:rsidR="004C7820">
        <w:rPr>
          <w:sz w:val="24"/>
          <w:szCs w:val="24"/>
        </w:rPr>
        <w:t xml:space="preserve"> </w:t>
      </w:r>
      <w:r w:rsidR="00CA78F2">
        <w:rPr>
          <w:sz w:val="24"/>
          <w:szCs w:val="24"/>
        </w:rPr>
        <w:t>84 ОБЩЕРАЗВИВАЮЩЕГО ТИПА ГОРОДА МАКЕЕВКИ</w:t>
      </w:r>
      <w:r w:rsidR="004C7820">
        <w:rPr>
          <w:sz w:val="24"/>
          <w:szCs w:val="24"/>
        </w:rPr>
        <w:t>»</w:t>
      </w:r>
    </w:p>
    <w:p w:rsidR="00DD0F12" w:rsidRPr="00C44914" w:rsidRDefault="007D331F" w:rsidP="004C7820">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1B5492">
        <w:rPr>
          <w:iCs/>
          <w:sz w:val="28"/>
          <w:szCs w:val="28"/>
        </w:rPr>
        <w:t>10 рабочих</w:t>
      </w:r>
      <w:r w:rsidR="00DD0F12" w:rsidRPr="00C44914">
        <w:rPr>
          <w:iCs/>
          <w:sz w:val="28"/>
          <w:szCs w:val="28"/>
        </w:rPr>
        <w:t xml:space="preserve"> дней</w:t>
      </w:r>
      <w:r w:rsidR="00D34300">
        <w:rPr>
          <w:iCs/>
          <w:sz w:val="28"/>
          <w:szCs w:val="28"/>
        </w:rPr>
        <w:t>,</w:t>
      </w:r>
      <w:r w:rsidR="00DD0F12" w:rsidRPr="00C44914">
        <w:rPr>
          <w:iCs/>
          <w:sz w:val="28"/>
          <w:szCs w:val="28"/>
        </w:rPr>
        <w:t xml:space="preserve"> </w:t>
      </w:r>
      <w:r w:rsidR="00DD0F12" w:rsidRPr="001B5492">
        <w:rPr>
          <w:sz w:val="28"/>
          <w:szCs w:val="28"/>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8658C1">
      <w:pPr>
        <w:pStyle w:val="Default"/>
        <w:ind w:firstLine="709"/>
        <w:contextualSpacing/>
        <w:jc w:val="both"/>
        <w:rPr>
          <w:sz w:val="28"/>
          <w:szCs w:val="28"/>
        </w:rPr>
      </w:pPr>
      <w:r>
        <w:rPr>
          <w:sz w:val="28"/>
          <w:szCs w:val="28"/>
        </w:rPr>
        <w:lastRenderedPageBreak/>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D34300">
      <w:pPr>
        <w:pStyle w:val="Default"/>
        <w:contextualSpacing/>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w:t>
      </w:r>
      <w:r w:rsidR="001B5492">
        <w:rPr>
          <w:sz w:val="28"/>
          <w:szCs w:val="28"/>
        </w:rPr>
        <w:t>ательной организации, содержащими</w:t>
      </w:r>
      <w:r w:rsidR="00310D54" w:rsidRPr="009365B2">
        <w:rPr>
          <w:sz w:val="28"/>
          <w:szCs w:val="28"/>
        </w:rPr>
        <w:t xml:space="preserve"> нормы трудово</w:t>
      </w:r>
      <w:r w:rsidR="00310D54">
        <w:rPr>
          <w:sz w:val="28"/>
          <w:szCs w:val="28"/>
        </w:rPr>
        <w:t>го права, являющи</w:t>
      </w:r>
      <w:r w:rsidR="001B5492">
        <w:rPr>
          <w:sz w:val="28"/>
          <w:szCs w:val="28"/>
        </w:rPr>
        <w:t>мися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1B5492">
        <w:rPr>
          <w:color w:val="auto"/>
          <w:sz w:val="28"/>
          <w:szCs w:val="28"/>
        </w:rPr>
        <w:t>7</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71265" w:rsidRPr="009E2085" w:rsidRDefault="00071265" w:rsidP="00071265">
      <w:pPr>
        <w:pStyle w:val="Default"/>
        <w:ind w:firstLine="709"/>
        <w:contextualSpacing/>
        <w:jc w:val="both"/>
        <w:rPr>
          <w:bCs/>
          <w:sz w:val="28"/>
          <w:szCs w:val="28"/>
        </w:rPr>
      </w:pPr>
      <w:r w:rsidRPr="009E2085">
        <w:rPr>
          <w:bCs/>
          <w:color w:val="auto"/>
          <w:sz w:val="28"/>
          <w:szCs w:val="28"/>
        </w:rPr>
        <w:t>12.5. </w:t>
      </w:r>
      <w:r w:rsidRPr="009E2085">
        <w:rPr>
          <w:bCs/>
          <w:sz w:val="28"/>
          <w:szCs w:val="28"/>
        </w:rPr>
        <w:t>Настоящий коллективный договор вступает в силу с момента его подписания сторонами</w:t>
      </w:r>
      <w:r>
        <w:rPr>
          <w:bCs/>
          <w:sz w:val="28"/>
          <w:szCs w:val="28"/>
        </w:rPr>
        <w:t xml:space="preserve"> </w:t>
      </w:r>
      <w:r w:rsidRPr="009E2085">
        <w:rPr>
          <w:bCs/>
          <w:sz w:val="28"/>
          <w:szCs w:val="28"/>
        </w:rPr>
        <w:t xml:space="preserve">и действует </w:t>
      </w:r>
      <w:r w:rsidR="00D34300">
        <w:rPr>
          <w:bCs/>
          <w:sz w:val="28"/>
          <w:szCs w:val="28"/>
        </w:rPr>
        <w:t xml:space="preserve">с </w:t>
      </w:r>
      <w:r w:rsidR="008E0666">
        <w:rPr>
          <w:bCs/>
          <w:sz w:val="28"/>
          <w:szCs w:val="28"/>
        </w:rPr>
        <w:t>26</w:t>
      </w:r>
      <w:r w:rsidR="00D34300">
        <w:rPr>
          <w:bCs/>
          <w:sz w:val="28"/>
          <w:szCs w:val="28"/>
        </w:rPr>
        <w:t xml:space="preserve"> мая 2023 года </w:t>
      </w:r>
      <w:r w:rsidRPr="009E2085">
        <w:rPr>
          <w:bCs/>
          <w:sz w:val="28"/>
          <w:szCs w:val="28"/>
        </w:rPr>
        <w:t xml:space="preserve">по </w:t>
      </w:r>
      <w:r w:rsidR="008E0666">
        <w:rPr>
          <w:bCs/>
          <w:sz w:val="28"/>
          <w:szCs w:val="28"/>
        </w:rPr>
        <w:t>25</w:t>
      </w:r>
      <w:r>
        <w:rPr>
          <w:bCs/>
          <w:sz w:val="28"/>
          <w:szCs w:val="28"/>
        </w:rPr>
        <w:t xml:space="preserve"> </w:t>
      </w:r>
      <w:r w:rsidR="008E0666">
        <w:rPr>
          <w:bCs/>
          <w:sz w:val="28"/>
          <w:szCs w:val="28"/>
        </w:rPr>
        <w:t>мая</w:t>
      </w:r>
      <w:r>
        <w:rPr>
          <w:bCs/>
          <w:sz w:val="28"/>
          <w:szCs w:val="28"/>
        </w:rPr>
        <w:t xml:space="preserve"> 2026 года</w:t>
      </w:r>
      <w:r w:rsidRPr="009E2085">
        <w:rPr>
          <w:bCs/>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w:t>
      </w:r>
      <w:r w:rsidR="00D23619" w:rsidRPr="00C8211A">
        <w:rPr>
          <w:sz w:val="28"/>
          <w:szCs w:val="28"/>
        </w:rPr>
        <w:t>трёх</w:t>
      </w:r>
      <w:r w:rsidR="00C8211A" w:rsidRPr="00C8211A">
        <w:rPr>
          <w:sz w:val="28"/>
          <w:szCs w:val="28"/>
        </w:rPr>
        <w:t xml:space="preserve">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lastRenderedPageBreak/>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w:t>
      </w:r>
      <w:r w:rsidR="00D23619" w:rsidRPr="0014594B">
        <w:rPr>
          <w:color w:val="auto"/>
          <w:sz w:val="28"/>
          <w:szCs w:val="28"/>
        </w:rPr>
        <w:t>своё</w:t>
      </w:r>
      <w:r w:rsidR="00DD0F12" w:rsidRPr="0014594B">
        <w:rPr>
          <w:color w:val="auto"/>
          <w:sz w:val="28"/>
          <w:szCs w:val="28"/>
        </w:rPr>
        <w:t xml:space="preserve">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 xml:space="preserve">При смене формы собственности образовательной организации коллективный договор сохраняет </w:t>
      </w:r>
      <w:r w:rsidR="00D23619" w:rsidRPr="00B20F8A">
        <w:rPr>
          <w:color w:val="auto"/>
          <w:sz w:val="28"/>
          <w:szCs w:val="28"/>
        </w:rPr>
        <w:t>своё</w:t>
      </w:r>
      <w:r w:rsidR="00B20F8A" w:rsidRPr="00B20F8A">
        <w:rPr>
          <w:color w:val="auto"/>
          <w:sz w:val="28"/>
          <w:szCs w:val="28"/>
        </w:rPr>
        <w:t xml:space="preserve"> действие в течение </w:t>
      </w:r>
      <w:r w:rsidR="00D23619" w:rsidRPr="00B20F8A">
        <w:rPr>
          <w:color w:val="auto"/>
          <w:sz w:val="28"/>
          <w:szCs w:val="28"/>
        </w:rPr>
        <w:t>трёх</w:t>
      </w:r>
      <w:r w:rsidR="00B20F8A" w:rsidRPr="00B20F8A">
        <w:rPr>
          <w:color w:val="auto"/>
          <w:sz w:val="28"/>
          <w:szCs w:val="28"/>
        </w:rPr>
        <w:t xml:space="preserve">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w:t>
      </w:r>
      <w:r w:rsidR="00D23619" w:rsidRPr="0014594B">
        <w:rPr>
          <w:color w:val="auto"/>
          <w:sz w:val="28"/>
          <w:szCs w:val="28"/>
        </w:rPr>
        <w:t>своё</w:t>
      </w:r>
      <w:r w:rsidR="00B20F8A" w:rsidRPr="0014594B">
        <w:rPr>
          <w:color w:val="auto"/>
          <w:sz w:val="28"/>
          <w:szCs w:val="28"/>
        </w:rPr>
        <w:t xml:space="preserve">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1</w:t>
      </w:r>
      <w:r w:rsidRPr="006123B0">
        <w:rPr>
          <w:color w:val="auto"/>
          <w:sz w:val="28"/>
          <w:szCs w:val="28"/>
        </w:rPr>
        <w:t xml:space="preserve">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2</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3</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6</w:t>
      </w:r>
      <w:r w:rsidR="006123B0">
        <w:rPr>
          <w:color w:val="auto"/>
          <w:sz w:val="28"/>
          <w:szCs w:val="28"/>
        </w:rPr>
        <w:t xml:space="preserve"> Перечень </w:t>
      </w:r>
      <w:r w:rsidR="006123B0" w:rsidRPr="006123B0">
        <w:rPr>
          <w:color w:val="auto"/>
          <w:sz w:val="28"/>
          <w:szCs w:val="28"/>
        </w:rPr>
        <w:t xml:space="preserve">профессий и должностей с вредными условиями труда, работа в которых даёт право на дополнительный отпуск и </w:t>
      </w:r>
      <w:r w:rsidR="00D23619" w:rsidRPr="006123B0">
        <w:rPr>
          <w:color w:val="auto"/>
          <w:sz w:val="28"/>
          <w:szCs w:val="28"/>
        </w:rPr>
        <w:t>сокращённый</w:t>
      </w:r>
      <w:r w:rsidR="006123B0" w:rsidRPr="006123B0">
        <w:rPr>
          <w:color w:val="auto"/>
          <w:sz w:val="28"/>
          <w:szCs w:val="28"/>
        </w:rPr>
        <w:t xml:space="preserve">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w:t>
      </w:r>
      <w:r w:rsidR="00B662CD">
        <w:rPr>
          <w:color w:val="auto"/>
          <w:sz w:val="28"/>
          <w:szCs w:val="28"/>
        </w:rPr>
        <w:t>7</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B662CD">
        <w:rPr>
          <w:color w:val="auto"/>
          <w:sz w:val="28"/>
          <w:szCs w:val="28"/>
        </w:rPr>
        <w:t>;</w:t>
      </w:r>
    </w:p>
    <w:p w:rsidR="00B662CD" w:rsidRPr="00B662CD" w:rsidRDefault="00B662CD" w:rsidP="00B662CD">
      <w:pPr>
        <w:pStyle w:val="Default"/>
        <w:numPr>
          <w:ilvl w:val="0"/>
          <w:numId w:val="26"/>
        </w:numPr>
        <w:ind w:left="0" w:firstLine="709"/>
        <w:contextualSpacing/>
        <w:jc w:val="both"/>
        <w:rPr>
          <w:color w:val="auto"/>
          <w:sz w:val="28"/>
          <w:szCs w:val="28"/>
        </w:rPr>
      </w:pPr>
      <w:r>
        <w:rPr>
          <w:color w:val="auto"/>
          <w:sz w:val="28"/>
          <w:szCs w:val="28"/>
        </w:rPr>
        <w:lastRenderedPageBreak/>
        <w:t>Приложение № 8 Перечень профессий и должностей работников, которые имеют право на дополнительный отпуск за привлечение к работе в условиях ненормируемого рабочего дня.</w:t>
      </w:r>
    </w:p>
    <w:p w:rsidR="006C230C" w:rsidRDefault="006C230C" w:rsidP="006123B0">
      <w:pPr>
        <w:pStyle w:val="Default"/>
        <w:ind w:firstLine="709"/>
        <w:contextualSpacing/>
        <w:rPr>
          <w:i/>
          <w:iCs/>
          <w:color w:val="auto"/>
          <w:sz w:val="28"/>
          <w:szCs w:val="28"/>
        </w:rPr>
      </w:pPr>
    </w:p>
    <w:p w:rsidR="00B662CD" w:rsidRPr="00B662CD" w:rsidRDefault="00B662CD" w:rsidP="00B662CD">
      <w:pPr>
        <w:rPr>
          <w:sz w:val="28"/>
          <w:szCs w:val="28"/>
        </w:rPr>
      </w:pPr>
      <w:r w:rsidRPr="00B662CD">
        <w:rPr>
          <w:sz w:val="28"/>
          <w:szCs w:val="28"/>
        </w:rPr>
        <w:t xml:space="preserve">От работников:                                               </w:t>
      </w:r>
      <w:r>
        <w:rPr>
          <w:sz w:val="28"/>
          <w:szCs w:val="28"/>
        </w:rPr>
        <w:t xml:space="preserve">  </w:t>
      </w:r>
      <w:r w:rsidRPr="00B662CD">
        <w:rPr>
          <w:sz w:val="28"/>
          <w:szCs w:val="28"/>
        </w:rPr>
        <w:t>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B662CD" w:rsidRPr="00B662CD" w:rsidTr="007C2072">
        <w:trPr>
          <w:trHeight w:val="2687"/>
        </w:trPr>
        <w:tc>
          <w:tcPr>
            <w:tcW w:w="4928" w:type="dxa"/>
          </w:tcPr>
          <w:p w:rsidR="00B662CD" w:rsidRPr="00B662CD" w:rsidRDefault="00B662CD" w:rsidP="007C2072">
            <w:pPr>
              <w:pStyle w:val="ad"/>
              <w:tabs>
                <w:tab w:val="left" w:pos="3384"/>
              </w:tabs>
              <w:rPr>
                <w:sz w:val="28"/>
                <w:szCs w:val="28"/>
              </w:rPr>
            </w:pPr>
            <w:r w:rsidRPr="00B662CD">
              <w:rPr>
                <w:sz w:val="28"/>
                <w:szCs w:val="28"/>
              </w:rPr>
              <w:t>Председатель первичной профсоюзной</w:t>
            </w:r>
          </w:p>
          <w:p w:rsidR="00B662CD" w:rsidRPr="00B662CD" w:rsidRDefault="00B662CD" w:rsidP="007C2072">
            <w:pPr>
              <w:pStyle w:val="ad"/>
              <w:tabs>
                <w:tab w:val="left" w:pos="3384"/>
              </w:tabs>
              <w:rPr>
                <w:sz w:val="28"/>
                <w:szCs w:val="28"/>
              </w:rPr>
            </w:pPr>
            <w:r w:rsidRPr="00B662CD">
              <w:rPr>
                <w:sz w:val="28"/>
                <w:szCs w:val="28"/>
              </w:rPr>
              <w:t xml:space="preserve">организации МУНИЦИПАЛЬНОГО БЮДЖЕТНОГО ДОШКОЛЬНОГО ОБРАЗОВАТЕЛЬНОГО УЧРЕЖДЕНИЯ «ЯСЛИ-САД № </w:t>
            </w:r>
            <w:r w:rsidR="00D23619">
              <w:rPr>
                <w:sz w:val="28"/>
                <w:szCs w:val="28"/>
              </w:rPr>
              <w:t>84 ОБЩЕРАЗВИВАЮЩЕГО ТИПА ГОРОДА МАКЕЕВКИ</w:t>
            </w:r>
            <w:r w:rsidRPr="00B662CD">
              <w:rPr>
                <w:sz w:val="28"/>
                <w:szCs w:val="28"/>
              </w:rPr>
              <w:t>»</w:t>
            </w:r>
          </w:p>
          <w:p w:rsidR="00B662CD" w:rsidRPr="00B662CD" w:rsidRDefault="00D23619" w:rsidP="007C2072">
            <w:pPr>
              <w:pStyle w:val="ad"/>
              <w:tabs>
                <w:tab w:val="left" w:pos="3384"/>
              </w:tabs>
              <w:rPr>
                <w:sz w:val="28"/>
                <w:szCs w:val="28"/>
              </w:rPr>
            </w:pPr>
            <w:r>
              <w:rPr>
                <w:sz w:val="28"/>
                <w:szCs w:val="28"/>
              </w:rPr>
              <w:t>Татарова Светлана Алексеевна</w:t>
            </w:r>
          </w:p>
          <w:p w:rsidR="00B662CD" w:rsidRPr="00B662CD" w:rsidRDefault="00B662CD" w:rsidP="007C2072">
            <w:pPr>
              <w:pStyle w:val="ad"/>
              <w:rPr>
                <w:sz w:val="28"/>
                <w:szCs w:val="28"/>
              </w:rPr>
            </w:pPr>
          </w:p>
          <w:p w:rsidR="00B662CD" w:rsidRPr="00B662CD" w:rsidRDefault="00B662CD" w:rsidP="007C2072">
            <w:pPr>
              <w:pStyle w:val="ad"/>
              <w:rPr>
                <w:sz w:val="28"/>
                <w:szCs w:val="28"/>
              </w:rPr>
            </w:pPr>
            <w:r w:rsidRPr="00B662CD">
              <w:rPr>
                <w:sz w:val="28"/>
                <w:szCs w:val="28"/>
              </w:rPr>
              <w:t>___________________________        (подпись)</w:t>
            </w:r>
          </w:p>
          <w:p w:rsidR="00B662CD" w:rsidRPr="00B662CD" w:rsidRDefault="00B662CD" w:rsidP="007C2072">
            <w:pPr>
              <w:pStyle w:val="ad"/>
              <w:rPr>
                <w:sz w:val="28"/>
                <w:szCs w:val="28"/>
              </w:rPr>
            </w:pPr>
            <w:r w:rsidRPr="00B662CD">
              <w:rPr>
                <w:sz w:val="28"/>
                <w:szCs w:val="28"/>
              </w:rPr>
              <w:t xml:space="preserve">МП (при наличии) </w:t>
            </w:r>
          </w:p>
          <w:p w:rsidR="00B662CD" w:rsidRPr="00B662CD" w:rsidRDefault="00B662CD" w:rsidP="007C2072">
            <w:pPr>
              <w:pStyle w:val="ad"/>
              <w:rPr>
                <w:sz w:val="28"/>
                <w:szCs w:val="28"/>
              </w:rPr>
            </w:pPr>
            <w:r w:rsidRPr="00B662CD">
              <w:rPr>
                <w:sz w:val="28"/>
                <w:szCs w:val="28"/>
              </w:rPr>
              <w:t xml:space="preserve">«___» ____________   ____ года </w:t>
            </w:r>
          </w:p>
          <w:p w:rsidR="00B662CD" w:rsidRPr="00B662CD" w:rsidRDefault="00B662CD" w:rsidP="007C2072">
            <w:pPr>
              <w:pStyle w:val="ad"/>
              <w:rPr>
                <w:sz w:val="28"/>
                <w:szCs w:val="28"/>
              </w:rPr>
            </w:pPr>
          </w:p>
        </w:tc>
        <w:tc>
          <w:tcPr>
            <w:tcW w:w="4786" w:type="dxa"/>
          </w:tcPr>
          <w:p w:rsidR="00B662CD" w:rsidRPr="00B662CD" w:rsidRDefault="00B662CD" w:rsidP="00B662CD">
            <w:pPr>
              <w:pStyle w:val="ad"/>
              <w:ind w:left="315"/>
              <w:rPr>
                <w:sz w:val="28"/>
                <w:szCs w:val="28"/>
              </w:rPr>
            </w:pPr>
            <w:r w:rsidRPr="00B662CD">
              <w:rPr>
                <w:sz w:val="28"/>
                <w:szCs w:val="28"/>
              </w:rPr>
              <w:t xml:space="preserve">Заведующий </w:t>
            </w:r>
          </w:p>
          <w:p w:rsidR="00B662CD" w:rsidRPr="00B662CD" w:rsidRDefault="00B662CD" w:rsidP="00B662CD">
            <w:pPr>
              <w:pStyle w:val="ad"/>
              <w:ind w:left="315"/>
              <w:rPr>
                <w:sz w:val="28"/>
                <w:szCs w:val="28"/>
              </w:rPr>
            </w:pPr>
            <w:r w:rsidRPr="00B662CD">
              <w:rPr>
                <w:sz w:val="28"/>
                <w:szCs w:val="28"/>
              </w:rPr>
              <w:t xml:space="preserve">МУНИЦИПАЛЬНОГО БЮДЖЕТНОГО ДОШКОЛЬНОГО ОБРАЗОВАТЕЛЬНОГО УЧРЕЖДЕНИЯ «ЯСЛИ-САД № </w:t>
            </w:r>
            <w:r w:rsidR="00D23619">
              <w:rPr>
                <w:sz w:val="28"/>
                <w:szCs w:val="28"/>
              </w:rPr>
              <w:t>84 ОБЩЕРАЗВИВАЮЩЕГО ТАПА ГОРОДА МАКЕЕВКИ</w:t>
            </w:r>
            <w:r w:rsidRPr="00B662CD">
              <w:rPr>
                <w:sz w:val="28"/>
                <w:szCs w:val="28"/>
              </w:rPr>
              <w:t>»</w:t>
            </w:r>
          </w:p>
          <w:p w:rsidR="00B662CD" w:rsidRPr="00B662CD" w:rsidRDefault="00D23619" w:rsidP="00B662CD">
            <w:pPr>
              <w:pStyle w:val="ad"/>
              <w:ind w:left="315"/>
              <w:rPr>
                <w:sz w:val="28"/>
                <w:szCs w:val="28"/>
              </w:rPr>
            </w:pPr>
            <w:r>
              <w:rPr>
                <w:sz w:val="28"/>
                <w:szCs w:val="28"/>
              </w:rPr>
              <w:t>Ткачук Наталья Владимировна</w:t>
            </w:r>
          </w:p>
          <w:p w:rsidR="00B662CD" w:rsidRPr="00B662CD" w:rsidRDefault="00B662CD" w:rsidP="00B662CD">
            <w:pPr>
              <w:pStyle w:val="ad"/>
              <w:ind w:left="315"/>
              <w:rPr>
                <w:sz w:val="28"/>
                <w:szCs w:val="28"/>
              </w:rPr>
            </w:pPr>
          </w:p>
          <w:p w:rsidR="00B662CD" w:rsidRPr="00B662CD" w:rsidRDefault="00B662CD" w:rsidP="00B662CD">
            <w:pPr>
              <w:pStyle w:val="ad"/>
              <w:ind w:left="315"/>
              <w:rPr>
                <w:sz w:val="28"/>
                <w:szCs w:val="28"/>
              </w:rPr>
            </w:pPr>
            <w:r w:rsidRPr="00B662CD">
              <w:rPr>
                <w:sz w:val="28"/>
                <w:szCs w:val="28"/>
              </w:rPr>
              <w:t>_________________________  (подпись)</w:t>
            </w:r>
          </w:p>
          <w:p w:rsidR="00B662CD" w:rsidRPr="00B662CD" w:rsidRDefault="00B662CD" w:rsidP="00B662CD">
            <w:pPr>
              <w:pStyle w:val="ad"/>
              <w:ind w:left="315"/>
              <w:rPr>
                <w:sz w:val="28"/>
                <w:szCs w:val="28"/>
              </w:rPr>
            </w:pPr>
            <w:r w:rsidRPr="00B662CD">
              <w:rPr>
                <w:sz w:val="28"/>
                <w:szCs w:val="28"/>
              </w:rPr>
              <w:t xml:space="preserve">МП (при наличии) </w:t>
            </w:r>
          </w:p>
          <w:p w:rsidR="00B662CD" w:rsidRPr="00B662CD" w:rsidRDefault="00B662CD" w:rsidP="00B662CD">
            <w:pPr>
              <w:pStyle w:val="ad"/>
              <w:ind w:left="315"/>
              <w:rPr>
                <w:sz w:val="28"/>
                <w:szCs w:val="28"/>
              </w:rPr>
            </w:pPr>
            <w:r w:rsidRPr="00B662CD">
              <w:rPr>
                <w:sz w:val="28"/>
                <w:szCs w:val="28"/>
              </w:rPr>
              <w:t xml:space="preserve">«___» ____________   ____ года </w:t>
            </w:r>
          </w:p>
          <w:p w:rsidR="00B662CD" w:rsidRPr="00B662CD" w:rsidRDefault="00B662CD" w:rsidP="00B662CD">
            <w:pPr>
              <w:pStyle w:val="ad"/>
              <w:ind w:left="315"/>
              <w:rPr>
                <w:sz w:val="28"/>
                <w:szCs w:val="28"/>
              </w:rPr>
            </w:pPr>
          </w:p>
        </w:tc>
      </w:tr>
    </w:tbl>
    <w:p w:rsidR="006C230C" w:rsidRDefault="006C230C" w:rsidP="00B662CD">
      <w:pPr>
        <w:pStyle w:val="Default"/>
        <w:contextualSpacing/>
        <w:rPr>
          <w:i/>
          <w:iCs/>
          <w:color w:val="auto"/>
          <w:sz w:val="28"/>
          <w:szCs w:val="28"/>
        </w:rPr>
      </w:pPr>
    </w:p>
    <w:tbl>
      <w:tblPr>
        <w:tblpPr w:leftFromText="180" w:rightFromText="180" w:vertAnchor="text" w:horzAnchor="margin" w:tblpXSpec="center" w:tblpY="208"/>
        <w:tblW w:w="567" w:type="dxa"/>
        <w:tblLayout w:type="fixed"/>
        <w:tblLook w:val="0000" w:firstRow="0" w:lastRow="0" w:firstColumn="0" w:lastColumn="0" w:noHBand="0" w:noVBand="0"/>
      </w:tblPr>
      <w:tblGrid>
        <w:gridCol w:w="567"/>
      </w:tblGrid>
      <w:tr w:rsidR="00B662CD" w:rsidTr="00B662CD">
        <w:trPr>
          <w:trHeight w:val="1525"/>
        </w:trPr>
        <w:tc>
          <w:tcPr>
            <w:tcW w:w="567" w:type="dxa"/>
          </w:tcPr>
          <w:p w:rsidR="00B662CD" w:rsidRDefault="00B662CD" w:rsidP="004C094B">
            <w:pPr>
              <w:pStyle w:val="Default"/>
              <w:contextualSpacing/>
              <w:rPr>
                <w:b/>
                <w:bCs/>
                <w:sz w:val="28"/>
                <w:szCs w:val="28"/>
              </w:rPr>
            </w:pP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816AF6" w:rsidRPr="00965ED5" w:rsidRDefault="00816AF6" w:rsidP="00816AF6">
      <w:pPr>
        <w:pStyle w:val="3"/>
        <w:ind w:firstLine="709"/>
        <w:contextualSpacing/>
        <w:jc w:val="right"/>
        <w:rPr>
          <w:b/>
          <w:bCs/>
          <w:i/>
          <w:iCs/>
        </w:rPr>
      </w:pPr>
      <w:r w:rsidRPr="00965ED5">
        <w:rPr>
          <w:b/>
          <w:bCs/>
          <w:i/>
          <w:iCs/>
        </w:rPr>
        <w:lastRenderedPageBreak/>
        <w:t xml:space="preserve">Приложение № </w:t>
      </w:r>
      <w:r w:rsidR="00965ED5" w:rsidRPr="00965ED5">
        <w:rPr>
          <w:b/>
          <w:bCs/>
          <w:i/>
          <w:iCs/>
        </w:rPr>
        <w:t>1</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816AF6" w:rsidTr="00E81A2E">
        <w:tc>
          <w:tcPr>
            <w:tcW w:w="4503" w:type="dxa"/>
          </w:tcPr>
          <w:p w:rsidR="00816AF6" w:rsidRDefault="00816AF6" w:rsidP="00E81A2E">
            <w:pPr>
              <w:pStyle w:val="3"/>
              <w:contextualSpacing/>
            </w:pPr>
            <w:r>
              <w:t>Рассмотрено</w:t>
            </w:r>
          </w:p>
          <w:p w:rsidR="00816AF6" w:rsidRDefault="00816AF6" w:rsidP="00E81A2E">
            <w:pPr>
              <w:pStyle w:val="3"/>
              <w:contextualSpacing/>
            </w:pPr>
            <w:r>
              <w:t>на заседании общего собрания трудового коллектива</w:t>
            </w:r>
          </w:p>
          <w:p w:rsidR="00816AF6" w:rsidRDefault="00816AF6" w:rsidP="00860988">
            <w:pPr>
              <w:pStyle w:val="3"/>
              <w:contextualSpacing/>
            </w:pPr>
            <w:r>
              <w:t xml:space="preserve">Протокол № </w:t>
            </w:r>
            <w:r w:rsidR="00860988">
              <w:t>11 от 26.05.2023 г.</w:t>
            </w:r>
          </w:p>
        </w:tc>
        <w:tc>
          <w:tcPr>
            <w:tcW w:w="567" w:type="dxa"/>
          </w:tcPr>
          <w:p w:rsidR="00816AF6" w:rsidRDefault="00816AF6" w:rsidP="00E81A2E">
            <w:pPr>
              <w:pStyle w:val="3"/>
              <w:contextualSpacing/>
            </w:pPr>
          </w:p>
        </w:tc>
        <w:tc>
          <w:tcPr>
            <w:tcW w:w="4784" w:type="dxa"/>
          </w:tcPr>
          <w:p w:rsidR="00816AF6" w:rsidRDefault="00816AF6" w:rsidP="00E81A2E">
            <w:pPr>
              <w:pStyle w:val="3"/>
              <w:contextualSpacing/>
            </w:pPr>
            <w:r>
              <w:t>Утверждаю</w:t>
            </w:r>
          </w:p>
          <w:p w:rsidR="00816AF6" w:rsidRDefault="00860988" w:rsidP="00E81A2E">
            <w:pPr>
              <w:pStyle w:val="3"/>
              <w:contextualSpacing/>
            </w:pPr>
            <w:r>
              <w:t>Заведующий МБДОУ №84</w:t>
            </w:r>
          </w:p>
          <w:p w:rsidR="00816AF6" w:rsidRDefault="00816AF6" w:rsidP="00E81A2E">
            <w:pPr>
              <w:pStyle w:val="3"/>
              <w:contextualSpacing/>
            </w:pPr>
            <w:r>
              <w:t xml:space="preserve">_______________ </w:t>
            </w:r>
            <w:r w:rsidR="00860988">
              <w:t>Н.В. Ткачук</w:t>
            </w:r>
          </w:p>
          <w:p w:rsidR="00816AF6" w:rsidRDefault="00816AF6" w:rsidP="00E81A2E">
            <w:pPr>
              <w:pStyle w:val="3"/>
              <w:contextualSpacing/>
            </w:pPr>
            <w:r>
              <w:t>«______»_____________ 2023 г.</w:t>
            </w:r>
          </w:p>
        </w:tc>
      </w:tr>
      <w:tr w:rsidR="00816AF6" w:rsidTr="00E81A2E">
        <w:tc>
          <w:tcPr>
            <w:tcW w:w="4503" w:type="dxa"/>
          </w:tcPr>
          <w:p w:rsidR="00816AF6" w:rsidRDefault="00816AF6" w:rsidP="00E81A2E">
            <w:pPr>
              <w:pStyle w:val="3"/>
              <w:contextualSpacing/>
            </w:pPr>
          </w:p>
          <w:p w:rsidR="00816AF6" w:rsidRDefault="00816AF6" w:rsidP="00544C4D">
            <w:pPr>
              <w:pStyle w:val="3"/>
              <w:contextualSpacing/>
            </w:pPr>
          </w:p>
        </w:tc>
        <w:tc>
          <w:tcPr>
            <w:tcW w:w="567" w:type="dxa"/>
          </w:tcPr>
          <w:p w:rsidR="00816AF6" w:rsidRDefault="00816AF6" w:rsidP="00E81A2E">
            <w:pPr>
              <w:pStyle w:val="3"/>
              <w:contextualSpacing/>
            </w:pPr>
          </w:p>
        </w:tc>
        <w:tc>
          <w:tcPr>
            <w:tcW w:w="4784" w:type="dxa"/>
          </w:tcPr>
          <w:p w:rsidR="00816AF6" w:rsidRDefault="00816AF6" w:rsidP="00E81A2E">
            <w:pPr>
              <w:pStyle w:val="3"/>
              <w:contextualSpacing/>
            </w:pPr>
          </w:p>
          <w:p w:rsidR="00544C4D" w:rsidRDefault="00816AF6" w:rsidP="00E81A2E">
            <w:pPr>
              <w:pStyle w:val="3"/>
              <w:contextualSpacing/>
            </w:pPr>
            <w:r>
              <w:t xml:space="preserve">Введено в действие приказом </w:t>
            </w:r>
            <w:r w:rsidR="00544C4D">
              <w:t xml:space="preserve">№ </w:t>
            </w:r>
            <w:r w:rsidR="00860988">
              <w:t>56</w:t>
            </w:r>
          </w:p>
          <w:p w:rsidR="00816AF6" w:rsidRDefault="00860988" w:rsidP="00860988">
            <w:pPr>
              <w:pStyle w:val="3"/>
              <w:contextualSpacing/>
            </w:pPr>
            <w:r>
              <w:t>о</w:t>
            </w:r>
            <w:r w:rsidR="00816AF6">
              <w:t>т</w:t>
            </w:r>
            <w:r>
              <w:t xml:space="preserve"> 26 мая </w:t>
            </w:r>
            <w:r w:rsidR="00816AF6">
              <w:t>20</w:t>
            </w:r>
            <w:r>
              <w:t xml:space="preserve">23 </w:t>
            </w:r>
            <w:r w:rsidR="00816AF6">
              <w:t>г.</w:t>
            </w:r>
            <w:r w:rsidR="00544C4D">
              <w:t xml:space="preserve">  </w:t>
            </w:r>
          </w:p>
        </w:tc>
      </w:tr>
      <w:tr w:rsidR="00544C4D" w:rsidTr="00E81A2E">
        <w:tc>
          <w:tcPr>
            <w:tcW w:w="4503" w:type="dxa"/>
          </w:tcPr>
          <w:p w:rsidR="00544C4D" w:rsidRDefault="00544C4D" w:rsidP="00E81A2E">
            <w:pPr>
              <w:pStyle w:val="3"/>
              <w:contextualSpacing/>
            </w:pPr>
          </w:p>
        </w:tc>
        <w:tc>
          <w:tcPr>
            <w:tcW w:w="567" w:type="dxa"/>
          </w:tcPr>
          <w:p w:rsidR="00544C4D" w:rsidRDefault="00544C4D" w:rsidP="00E81A2E">
            <w:pPr>
              <w:pStyle w:val="3"/>
              <w:contextualSpacing/>
            </w:pPr>
          </w:p>
        </w:tc>
        <w:tc>
          <w:tcPr>
            <w:tcW w:w="4784" w:type="dxa"/>
          </w:tcPr>
          <w:p w:rsidR="00544C4D" w:rsidRDefault="00544C4D" w:rsidP="00E81A2E">
            <w:pPr>
              <w:pStyle w:val="3"/>
              <w:contextualSpacing/>
            </w:pPr>
          </w:p>
        </w:tc>
      </w:tr>
    </w:tbl>
    <w:p w:rsidR="00816AF6" w:rsidRDefault="00816AF6" w:rsidP="00816AF6">
      <w:pPr>
        <w:pStyle w:val="3"/>
        <w:ind w:firstLine="709"/>
        <w:contextualSpacing/>
      </w:pPr>
    </w:p>
    <w:p w:rsidR="00816AF6" w:rsidRDefault="00816AF6" w:rsidP="00816AF6">
      <w:pPr>
        <w:pStyle w:val="3"/>
        <w:ind w:firstLine="709"/>
        <w:contextualSpacing/>
        <w:jc w:val="center"/>
      </w:pPr>
      <w:r>
        <w:t>ПОЛОЖЕНИЕ О СИСТЕМЕ ОПЛАТЫ ТРУДА РАБОТНИКОВ</w:t>
      </w:r>
    </w:p>
    <w:p w:rsidR="00816AF6" w:rsidRPr="009000DE" w:rsidRDefault="00860988" w:rsidP="00816AF6">
      <w:pPr>
        <w:pStyle w:val="3"/>
        <w:ind w:firstLine="709"/>
        <w:contextualSpacing/>
        <w:jc w:val="center"/>
        <w:rPr>
          <w:i/>
          <w:iCs/>
          <w:sz w:val="24"/>
          <w:szCs w:val="24"/>
        </w:rPr>
      </w:pPr>
      <w:r>
        <w:t>МУНИЦИПАЛЬНОГО БЮДЖЕТНОГО ДОШКОЛЬНОГО ОБРАЗОВАТЕЛЬНОГО УЧРЕЖДЕНИЯ «ЯСЛИ-САД № 84 ОБЩЕРАЗВИВАЮЩЕГО ТИПА ГОРОДА МАКЕЕВКИ»</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816AF6">
      <w:pPr>
        <w:pStyle w:val="3"/>
        <w:ind w:firstLine="709"/>
        <w:contextualSpacing/>
      </w:pPr>
      <w:r>
        <w:t xml:space="preserve">1.1 Настоящее Положение о системе оплаты труда работников </w:t>
      </w:r>
      <w:r w:rsidR="00860988">
        <w:t>Муниципального бюджетного дошкольного образовательного учреждения «Ясли-сад № 84 общеразвивающего типа города Макеевки»</w:t>
      </w:r>
      <w:r w:rsidRPr="004C62FB">
        <w:rPr>
          <w:i/>
          <w:iCs/>
        </w:rPr>
        <w:t xml:space="preserve"> </w:t>
      </w:r>
      <w:r>
        <w:t xml:space="preserve">(далее </w:t>
      </w:r>
      <w:r w:rsidR="006B6715">
        <w:t>–</w:t>
      </w:r>
      <w:r>
        <w:t xml:space="preserve">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 xml:space="preserve">повышенной оплаты труда работников, занятых на </w:t>
      </w:r>
      <w:r w:rsidR="001750A9">
        <w:t>тяжёлых</w:t>
      </w:r>
      <w:r>
        <w:t xml:space="preserve">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t>-</w:t>
      </w:r>
      <w:r>
        <w:tab/>
        <w:t xml:space="preserve">систем нормирования труда, определяемых работодателем с </w:t>
      </w:r>
      <w:r w:rsidR="00783830">
        <w:t>учётом</w:t>
      </w:r>
      <w:r>
        <w:t xml:space="preserve">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w:t>
      </w:r>
      <w:r>
        <w:lastRenderedPageBreak/>
        <w:t xml:space="preserve">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w:t>
      </w:r>
      <w:r w:rsidR="00783830">
        <w:t>объёме</w:t>
      </w:r>
      <w:r>
        <w:t xml:space="preserve">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w:t>
      </w:r>
      <w:r w:rsidR="00783830">
        <w:t>учётом</w:t>
      </w:r>
      <w:r>
        <w:t xml:space="preserve">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 xml:space="preserve">доля фонда оплаты труда воспитателей и учителей, осуществляющих обучение по образовательным программам, устанавливается в </w:t>
      </w:r>
      <w:r w:rsidR="00783830">
        <w:t>объёме</w:t>
      </w:r>
      <w:r>
        <w:t xml:space="preserve">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 xml:space="preserve">доля фонда для оплаты труда иных категорий работников устанавливается в </w:t>
      </w:r>
      <w:r w:rsidR="00783830">
        <w:t>объёме</w:t>
      </w:r>
      <w:r>
        <w:t>, не превышающем фактический уровень за предыдущий финансовый год.</w:t>
      </w:r>
    </w:p>
    <w:p w:rsidR="00816AF6" w:rsidRDefault="00816AF6" w:rsidP="00816AF6">
      <w:pPr>
        <w:pStyle w:val="3"/>
        <w:ind w:firstLine="709"/>
        <w:contextualSpacing/>
      </w:pPr>
      <w:r>
        <w:t xml:space="preserve">Установленные должностные оклады работников не могут быть меньше должностных окладов, выплачиваемых до изменения, при условии сохранения </w:t>
      </w:r>
      <w:r w:rsidR="00783830">
        <w:t>объёма</w:t>
      </w:r>
      <w:r>
        <w:t xml:space="preserve">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w:t>
      </w:r>
      <w:r w:rsidR="00783830">
        <w:t>расчёте</w:t>
      </w:r>
      <w:r>
        <w:t xml:space="preserve">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rsidR="00816AF6" w:rsidRDefault="001D4689" w:rsidP="00816AF6">
      <w:pPr>
        <w:pStyle w:val="3"/>
        <w:ind w:firstLine="709"/>
        <w:contextualSpacing/>
      </w:pPr>
      <w:r>
        <w:t>3.1.</w:t>
      </w:r>
      <w:r>
        <w:tab/>
      </w:r>
      <w:r w:rsidR="00816AF6">
        <w:t xml:space="preserve">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w:t>
      </w:r>
      <w:r w:rsidR="00783830">
        <w:t>учётом</w:t>
      </w:r>
      <w:r w:rsidR="00816AF6">
        <w:t xml:space="preserve"> размера фонда оплаты труда образовательной организации, а также сложности и </w:t>
      </w:r>
      <w:r w:rsidR="00783830">
        <w:t>объёма</w:t>
      </w:r>
      <w:r w:rsidR="00816AF6">
        <w:t xml:space="preserve">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B465C7">
        <w:t xml:space="preserve"> </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сверхурочную работу;</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t xml:space="preserve">доплаты за совмещение профессий (должностей), расширение зон обслуживания, увеличение </w:t>
      </w:r>
      <w:r w:rsidR="00783830">
        <w:t>объёма</w:t>
      </w:r>
      <w:r>
        <w:t xml:space="preserve"> работы или исполнение обязанностей временно отсутствующего работника без освобождения от работы, </w:t>
      </w:r>
      <w:r w:rsidR="00783830">
        <w:t>определённой</w:t>
      </w:r>
      <w:r>
        <w:t xml:space="preserve"> трудовым договором;</w:t>
      </w:r>
    </w:p>
    <w:p w:rsidR="00816AF6" w:rsidRDefault="00816AF6" w:rsidP="00816AF6">
      <w:pPr>
        <w:pStyle w:val="3"/>
        <w:ind w:firstLine="709"/>
        <w:contextualSpacing/>
      </w:pPr>
      <w:r>
        <w:t xml:space="preserve">доплата работникам в возрасте до восемнадцати лет при </w:t>
      </w:r>
      <w:r w:rsidR="00783830">
        <w:t>сокращённой</w:t>
      </w:r>
      <w:r>
        <w:t xml:space="preserve"> продолжительности ежедневной работы;</w:t>
      </w:r>
    </w:p>
    <w:p w:rsidR="00816AF6" w:rsidRDefault="00816AF6" w:rsidP="00816AF6">
      <w:pPr>
        <w:pStyle w:val="3"/>
        <w:ind w:firstLine="709"/>
        <w:contextualSpacing/>
      </w:pPr>
      <w:r>
        <w:lastRenderedPageBreak/>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rsidR="00B465C7">
        <w:t xml:space="preserve"> </w:t>
      </w:r>
      <w:r>
        <w:t>(классах, 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 xml:space="preserve">Компенсационные выплаты работникам во вредных и (или) опасных условиях определяются в зависимости от специальной оценки условий </w:t>
      </w:r>
      <w:r w:rsidR="00783830">
        <w:t>труда, при условии проведения её</w:t>
      </w:r>
      <w:r>
        <w:t xml:space="preserve">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 xml:space="preserve">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w:t>
      </w:r>
      <w:r w:rsidR="00783830">
        <w:t>учётом</w:t>
      </w:r>
      <w:r>
        <w:t xml:space="preserve">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lastRenderedPageBreak/>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w:t>
      </w:r>
      <w:r w:rsidR="00783830">
        <w:t>учётом</w:t>
      </w:r>
      <w:r>
        <w:t xml:space="preserve">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 xml:space="preserve">Оплата труда при совмещении профессий (должностей), расширении зон обслуживания, увеличении </w:t>
      </w:r>
      <w:r w:rsidR="00783830" w:rsidRPr="004927B9">
        <w:rPr>
          <w:b/>
          <w:bCs/>
        </w:rPr>
        <w:t>объёма</w:t>
      </w:r>
      <w:r w:rsidR="00816AF6" w:rsidRPr="004927B9">
        <w:rPr>
          <w:b/>
          <w:bCs/>
        </w:rPr>
        <w:t xml:space="preserve"> работы или исполнении обязанностей временно отсутствующего работника без освобождения от работы, </w:t>
      </w:r>
      <w:r w:rsidR="00783830" w:rsidRPr="004927B9">
        <w:rPr>
          <w:b/>
          <w:bCs/>
        </w:rPr>
        <w:t>определённой</w:t>
      </w:r>
      <w:r w:rsidR="00816AF6" w:rsidRPr="004927B9">
        <w:rPr>
          <w:b/>
          <w:bCs/>
        </w:rPr>
        <w:t xml:space="preserve"> трудовым договором.</w:t>
      </w:r>
    </w:p>
    <w:p w:rsidR="00816AF6" w:rsidRDefault="00816AF6" w:rsidP="00816AF6">
      <w:pPr>
        <w:pStyle w:val="3"/>
        <w:ind w:firstLine="709"/>
        <w:contextualSpacing/>
      </w:pPr>
      <w:r>
        <w:t xml:space="preserve">При совмещении профессий (должностей), расширении зон обслуживания, увеличении </w:t>
      </w:r>
      <w:r w:rsidR="00783830">
        <w:t>объёма</w:t>
      </w:r>
      <w:r>
        <w:t xml:space="preserve"> работы или исполнении обязанностей временно отсутствующего работника без освобождения от работы, </w:t>
      </w:r>
      <w:r w:rsidR="00783830">
        <w:t>определённой</w:t>
      </w:r>
      <w:r>
        <w:t xml:space="preserve"> трудовым договором, работнику производится доплата.</w:t>
      </w:r>
    </w:p>
    <w:p w:rsidR="00816AF6" w:rsidRDefault="00816AF6" w:rsidP="00816AF6">
      <w:pPr>
        <w:pStyle w:val="3"/>
        <w:ind w:firstLine="709"/>
        <w:contextualSpacing/>
      </w:pPr>
      <w:r>
        <w:t xml:space="preserve">Размер доплаты устанавливается по соглашению сторон трудового договора с </w:t>
      </w:r>
      <w:r w:rsidR="00783830">
        <w:t>учётом</w:t>
      </w:r>
      <w:r>
        <w:t xml:space="preserve"> содержания и (или) </w:t>
      </w:r>
      <w:r w:rsidR="00783830">
        <w:t>объёма</w:t>
      </w:r>
      <w:r>
        <w:t xml:space="preserve"> дополнительной работы.</w:t>
      </w:r>
    </w:p>
    <w:p w:rsidR="00816AF6" w:rsidRDefault="00816AF6" w:rsidP="00816AF6">
      <w:pPr>
        <w:pStyle w:val="3"/>
        <w:ind w:firstLine="709"/>
        <w:contextualSpacing/>
      </w:pPr>
      <w:r>
        <w:t xml:space="preserve">Выполнение в течение установленной продолжительности рабочего дня наряду с работой, </w:t>
      </w:r>
      <w:r w:rsidR="00783830">
        <w:t>определённой</w:t>
      </w:r>
      <w:r>
        <w:t xml:space="preserve">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 xml:space="preserve">Поручаемая работнику дополнительная работа по другой профессии (должности) может осуществляться </w:t>
      </w:r>
      <w:r w:rsidR="00783830">
        <w:t>путём</w:t>
      </w:r>
      <w:r>
        <w:t xml:space="preserve"> совмещения профессий (должностей). Поручаемая работнику дополнительная работа по такой же профессии (должности) может осуществляться </w:t>
      </w:r>
      <w:r w:rsidR="00783830">
        <w:t>путём</w:t>
      </w:r>
      <w:r>
        <w:t xml:space="preserve"> расширения зон обслуживания, увеличения </w:t>
      </w:r>
      <w:r w:rsidR="00783830">
        <w:t>объёма</w:t>
      </w:r>
      <w:r>
        <w:t xml:space="preserve"> работ. Для исполнения обязанностей временно отсутствующего работника без освобождения от работы, </w:t>
      </w:r>
      <w:r w:rsidR="00783830">
        <w:t>определённой</w:t>
      </w:r>
      <w:r>
        <w:t xml:space="preserve">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w:t>
      </w:r>
      <w:r w:rsidR="00783830">
        <w:t>олнять дополнительную работу, её</w:t>
      </w:r>
      <w:r>
        <w:t xml:space="preserve">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 xml:space="preserve">Работник имеет право досрочно отказаться от выполнения дополнительной работы, а работодатель - </w:t>
      </w:r>
      <w:r w:rsidR="00783830">
        <w:t>досрочно отменить поручение о её</w:t>
      </w:r>
      <w:r>
        <w:t xml:space="preserve">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w:t>
      </w:r>
      <w:r>
        <w:lastRenderedPageBreak/>
        <w:t xml:space="preserve">непосредственно связанную с деятельностью общеобразовательных </w:t>
      </w:r>
      <w:r w:rsidR="00B465C7">
        <w:rPr>
          <w:iCs/>
        </w:rPr>
        <w:t>учреждений</w:t>
      </w:r>
      <w:r w:rsidR="00B465C7">
        <w:t xml:space="preserve"> </w:t>
      </w:r>
      <w:r>
        <w:t>по реализации образовательных программ.</w:t>
      </w:r>
    </w:p>
    <w:p w:rsidR="00816AF6" w:rsidRDefault="00816AF6" w:rsidP="00816AF6">
      <w:pPr>
        <w:pStyle w:val="3"/>
        <w:ind w:firstLine="709"/>
        <w:contextualSpacing/>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образовательных </w:t>
      </w:r>
      <w:r w:rsidR="00B465C7" w:rsidRPr="00B465C7">
        <w:rPr>
          <w:b/>
          <w:bCs/>
        </w:rPr>
        <w:t xml:space="preserve">учреждениях </w:t>
      </w:r>
      <w:r w:rsidR="00816AF6" w:rsidRPr="00B51F42">
        <w:rPr>
          <w:b/>
          <w:bCs/>
        </w:rPr>
        <w:t>(группах) относятся:</w:t>
      </w:r>
    </w:p>
    <w:p w:rsidR="00816AF6" w:rsidRDefault="00816AF6" w:rsidP="00816AF6">
      <w:pPr>
        <w:pStyle w:val="3"/>
        <w:ind w:firstLine="709"/>
        <w:contextualSpacing/>
      </w:pPr>
      <w:r>
        <w:t xml:space="preserve">доплата за работу с </w:t>
      </w:r>
      <w:r w:rsidR="0031287E">
        <w:t>воспитанниками</w:t>
      </w:r>
      <w:r>
        <w:t xml:space="preserve">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 xml:space="preserve">Установленные работникам доплаты за увеличение </w:t>
      </w:r>
      <w:r w:rsidR="0031287E">
        <w:t>объёма</w:t>
      </w:r>
      <w:r w:rsidR="00816AF6">
        <w:t xml:space="preserve"> работ могут быть уменьшены или отменены в случаях:</w:t>
      </w:r>
    </w:p>
    <w:p w:rsidR="00816AF6" w:rsidRDefault="00816AF6" w:rsidP="00816AF6">
      <w:pPr>
        <w:pStyle w:val="3"/>
        <w:ind w:firstLine="709"/>
        <w:contextualSpacing/>
      </w:pPr>
      <w:r>
        <w:lastRenderedPageBreak/>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 xml:space="preserve">длительное отсутствие работника по болезни, в связи, с чем не могли быть осуществлены дополнительные работы, </w:t>
      </w:r>
      <w:r w:rsidR="0031287E">
        <w:t>определённые</w:t>
      </w:r>
      <w:r>
        <w:t xml:space="preserve">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 xml:space="preserve">При возникновении в течение учебного года обстоятельств, влияющих на установление (увеличение) или снятие (уменьшение) надбавки, руководитель </w:t>
      </w:r>
      <w:r w:rsidR="0031287E">
        <w:t>издаёт</w:t>
      </w:r>
      <w:r w:rsidR="00816AF6">
        <w:t xml:space="preserve"> дополнительный приказ, в котором указываются основания для установления (увеличения) сотруднику или основание с</w:t>
      </w:r>
      <w:r w:rsidR="0031287E">
        <w:t>нятия (уменьшения) надбавки и её</w:t>
      </w:r>
      <w:r w:rsidR="00816AF6">
        <w:t xml:space="preserve"> величины.</w:t>
      </w:r>
    </w:p>
    <w:p w:rsidR="00816AF6" w:rsidRDefault="001D4689" w:rsidP="00816AF6">
      <w:pPr>
        <w:pStyle w:val="3"/>
        <w:ind w:firstLine="709"/>
        <w:contextualSpacing/>
      </w:pPr>
      <w:r>
        <w:t>4</w:t>
      </w:r>
      <w:r w:rsidR="00816AF6">
        <w:t>.15.</w:t>
      </w:r>
      <w:r w:rsidR="00816AF6">
        <w:tab/>
        <w:t xml:space="preserve">Постоянные </w:t>
      </w:r>
      <w:r w:rsidR="00816AF6" w:rsidRPr="003C4461">
        <w:rPr>
          <w:b/>
          <w:bCs/>
        </w:rPr>
        <w:t>компенсационные выплаты учителя</w:t>
      </w:r>
      <w:r w:rsidR="00816AF6">
        <w:t xml:space="preserve"> включают в себя:</w:t>
      </w:r>
    </w:p>
    <w:p w:rsidR="00816AF6" w:rsidRDefault="00816AF6" w:rsidP="00816AF6">
      <w:pPr>
        <w:pStyle w:val="3"/>
        <w:ind w:firstLine="709"/>
        <w:contextualSpacing/>
      </w:pPr>
      <w:r>
        <w:t>-</w:t>
      </w:r>
      <w:r>
        <w:tab/>
      </w:r>
      <w:r w:rsidRPr="003C4461">
        <w:rPr>
          <w:b/>
          <w:bCs/>
        </w:rPr>
        <w:t xml:space="preserve">доплата за работу с </w:t>
      </w:r>
      <w:r w:rsidR="0031287E">
        <w:rPr>
          <w:b/>
          <w:bCs/>
        </w:rPr>
        <w:t>воспитанниками</w:t>
      </w:r>
      <w:r w:rsidRPr="003C4461">
        <w:rPr>
          <w:b/>
          <w:bCs/>
        </w:rPr>
        <w:t xml:space="preserve"> с ограниченными возможностями здоровья, детьми-инвалидами и инвалидами</w:t>
      </w:r>
      <w:r>
        <w:t xml:space="preserve">. Доплата рассчитывается за часы в месяц в </w:t>
      </w:r>
      <w:r w:rsidR="0031287E">
        <w:t>группах</w:t>
      </w:r>
      <w:r>
        <w:t xml:space="preserve">, где </w:t>
      </w:r>
      <w:r w:rsidR="0031287E">
        <w:t>воспитываются</w:t>
      </w:r>
      <w:r>
        <w:t xml:space="preserve"> дети инвалиды. </w:t>
      </w:r>
    </w:p>
    <w:p w:rsidR="00816AF6" w:rsidRDefault="00816AF6" w:rsidP="00816AF6">
      <w:pPr>
        <w:pStyle w:val="3"/>
        <w:ind w:firstLine="709"/>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w:t>
      </w:r>
      <w:r w:rsidR="0031287E">
        <w:t>объёма</w:t>
      </w:r>
      <w:r w:rsidR="00816AF6">
        <w:t xml:space="preserve">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 xml:space="preserve">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w:t>
      </w:r>
      <w:r w:rsidR="00816AF6">
        <w:lastRenderedPageBreak/>
        <w:t xml:space="preserve">вкладом каждого с </w:t>
      </w:r>
      <w:r w:rsidR="0031287E">
        <w:t>учётом</w:t>
      </w:r>
      <w:r w:rsidR="00816AF6">
        <w:t xml:space="preserve">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B465C7">
        <w:t xml:space="preserve"> </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w:t>
      </w:r>
      <w:r w:rsidR="0031287E">
        <w:t>воспитыва</w:t>
      </w:r>
      <w:r>
        <w:t xml:space="preserve">ющихся - </w:t>
      </w:r>
      <w:r w:rsidR="0031287E">
        <w:t>призёров</w:t>
      </w:r>
      <w:r>
        <w:t xml:space="preserve">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 xml:space="preserve">Размер премии может устанавливаться как в абсолютном значении, так и в процентном отношении к окладу (должностному окладу, ставке </w:t>
      </w:r>
      <w:r w:rsidR="00816AF6">
        <w:lastRenderedPageBreak/>
        <w:t>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w:t>
      </w:r>
      <w:r w:rsidR="00544C4D">
        <w:t>0</w:t>
      </w:r>
      <w:r>
        <w:t>%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 xml:space="preserve">за наличие </w:t>
      </w:r>
      <w:r w:rsidR="00FA445B" w:rsidRPr="006F355A">
        <w:rPr>
          <w:b/>
          <w:bCs/>
        </w:rPr>
        <w:t>учёной</w:t>
      </w:r>
      <w:r w:rsidRPr="006F355A">
        <w:rPr>
          <w:b/>
          <w:bCs/>
        </w:rPr>
        <w:t xml:space="preserve"> степени</w:t>
      </w:r>
      <w:r>
        <w:t xml:space="preserve"> рассчитывается в процентном отношении от суммы оплаты за часы в месяц (или оклада) по предмету, соответствующему </w:t>
      </w:r>
      <w:r w:rsidR="00FA445B">
        <w:t>учёной</w:t>
      </w:r>
      <w:r>
        <w:t xml:space="preserve"> степени в размере 25%;</w:t>
      </w:r>
    </w:p>
    <w:p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w:t>
      </w:r>
      <w:r w:rsidR="00FA445B">
        <w:t>трёх</w:t>
      </w:r>
      <w:r>
        <w:t xml:space="preserve"> лет работы, в целях укрепления кадрового состава.</w:t>
      </w:r>
    </w:p>
    <w:p w:rsidR="00816AF6" w:rsidRDefault="00816AF6" w:rsidP="00816AF6">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w:t>
      </w:r>
      <w:r w:rsidR="00FA445B">
        <w:t>объёма</w:t>
      </w:r>
      <w:r>
        <w:t xml:space="preserve"> педагогической нагрузки.</w:t>
      </w:r>
    </w:p>
    <w:p w:rsidR="00816AF6" w:rsidRDefault="00816AF6" w:rsidP="00816AF6">
      <w:pPr>
        <w:pStyle w:val="3"/>
        <w:ind w:firstLine="709"/>
        <w:contextualSpacing/>
      </w:pPr>
      <w:r>
        <w:t xml:space="preserve">Статус молодого специалиста устанавливается однократно и действует в течение </w:t>
      </w:r>
      <w:r w:rsidR="00FA445B">
        <w:t>трёх</w:t>
      </w:r>
      <w:r>
        <w:t xml:space="preserve"> лет.</w:t>
      </w:r>
      <w:r w:rsidR="001D4689">
        <w:t xml:space="preserve"> </w:t>
      </w:r>
      <w:r>
        <w:t xml:space="preserve">Статус молодого специалиста продлевается (на срок до </w:t>
      </w:r>
      <w:r w:rsidR="00FA445B">
        <w:t>трёх</w:t>
      </w:r>
      <w:r>
        <w:t xml:space="preserve"> лет) в следующих случаях:</w:t>
      </w:r>
    </w:p>
    <w:p w:rsidR="00816AF6" w:rsidRDefault="00816AF6" w:rsidP="00816AF6">
      <w:pPr>
        <w:pStyle w:val="3"/>
        <w:ind w:firstLine="709"/>
        <w:contextualSpacing/>
      </w:pPr>
      <w:r>
        <w:t>-</w:t>
      </w:r>
      <w:r>
        <w:tab/>
        <w:t xml:space="preserve">призыв на военную службу </w:t>
      </w:r>
      <w:r w:rsidR="00FA445B">
        <w:t>или направление на заменяющую её</w:t>
      </w:r>
      <w:r>
        <w:t xml:space="preserve"> альтернативную гражданскую службу;</w:t>
      </w:r>
    </w:p>
    <w:p w:rsidR="00816AF6" w:rsidRDefault="00816AF6" w:rsidP="00816AF6">
      <w:pPr>
        <w:pStyle w:val="3"/>
        <w:ind w:firstLine="709"/>
        <w:contextualSpacing/>
      </w:pPr>
      <w:r>
        <w:lastRenderedPageBreak/>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 xml:space="preserve">по уходу за </w:t>
      </w:r>
      <w:r w:rsidR="00FA445B">
        <w:t>ребёнком</w:t>
      </w:r>
      <w:r>
        <w:t xml:space="preserve"> до достижения им возраста </w:t>
      </w:r>
      <w:r w:rsidR="00FA445B">
        <w:t>трёх</w:t>
      </w:r>
      <w:r>
        <w:t xml:space="preserve">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 xml:space="preserve">выплата за наличие </w:t>
      </w:r>
      <w:r w:rsidR="00FA445B" w:rsidRPr="00356882">
        <w:rPr>
          <w:b/>
          <w:bCs/>
        </w:rPr>
        <w:t>почётного</w:t>
      </w:r>
      <w:r w:rsidRPr="00356882">
        <w:rPr>
          <w:b/>
          <w:bCs/>
        </w:rPr>
        <w:t xml:space="preserve"> звания или отраслевого нагрудного знака</w:t>
      </w:r>
      <w:r>
        <w:t xml:space="preserve">. Выплаты устанавливаются педагогическим работникам, имеющих </w:t>
      </w:r>
      <w:r w:rsidR="00FA445B">
        <w:t>почётные</w:t>
      </w:r>
      <w:r>
        <w:t xml:space="preserve">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w:t>
      </w:r>
      <w:r w:rsidR="0024009D">
        <w:t>почётные</w:t>
      </w:r>
      <w:r>
        <w:t xml:space="preserve"> звания «Заслуженный работник физической культуры», «Заслуженный работник культуры» и другие </w:t>
      </w:r>
      <w:r w:rsidR="0024009D">
        <w:t>почётные</w:t>
      </w:r>
      <w:r>
        <w:t xml:space="preserve">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w:t>
      </w:r>
      <w:r w:rsidR="0024009D">
        <w:t>почётного</w:t>
      </w:r>
      <w:r>
        <w:t xml:space="preserve">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lastRenderedPageBreak/>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погребении;</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 xml:space="preserve">средний заработок </w:t>
      </w:r>
      <w:r w:rsidR="0024009D">
        <w:t>за дни сдачи донорами крови и её</w:t>
      </w:r>
      <w:r>
        <w:t xml:space="preserve">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w:t>
      </w:r>
      <w:r w:rsidR="0071500C">
        <w:t>привлечённых</w:t>
      </w:r>
      <w:r>
        <w:t xml:space="preserve">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w:t>
      </w:r>
      <w:r w:rsidR="0071500C">
        <w:t>заключённому</w:t>
      </w:r>
      <w:r>
        <w:t xml:space="preserve"> между работником и учреждением, должностных инструкций работника.</w:t>
      </w:r>
    </w:p>
    <w:p w:rsidR="00816AF6" w:rsidRDefault="00816AF6" w:rsidP="00816AF6">
      <w:pPr>
        <w:pStyle w:val="3"/>
        <w:ind w:firstLine="709"/>
        <w:contextualSpacing/>
      </w:pPr>
      <w:r>
        <w:t xml:space="preserve">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w:t>
      </w:r>
      <w:r w:rsidR="0071500C">
        <w:t>расчёта</w:t>
      </w:r>
      <w:r>
        <w:t xml:space="preserve">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lastRenderedPageBreak/>
        <w:t xml:space="preserve">Заработная плата по дополнению к договору (соглашению), </w:t>
      </w:r>
      <w:r w:rsidR="0071500C">
        <w:t>заключённому</w:t>
      </w:r>
      <w:r>
        <w:t xml:space="preserve">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 xml:space="preserve">Вышеуказанная сумма заработной платы включается в </w:t>
      </w:r>
      <w:r w:rsidR="0071500C">
        <w:t>расчёт</w:t>
      </w:r>
      <w:r>
        <w:t xml:space="preserve">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 xml:space="preserve">Основанием для начисления заработной платы являются: тарификационные списки, штатное расписание, трудовой договор, табель </w:t>
      </w:r>
      <w:r w:rsidR="0071500C">
        <w:t>учёта</w:t>
      </w:r>
      <w:r>
        <w:t xml:space="preserve"> рабочего времени и приказы, </w:t>
      </w:r>
      <w:r w:rsidR="0071500C">
        <w:t>утверждённые</w:t>
      </w:r>
      <w:r>
        <w:t xml:space="preserve"> руководителем учреждения.</w:t>
      </w:r>
    </w:p>
    <w:p w:rsidR="00816AF6" w:rsidRDefault="00816AF6" w:rsidP="00816AF6">
      <w:pPr>
        <w:pStyle w:val="3"/>
        <w:ind w:firstLine="709"/>
        <w:contextualSpacing/>
      </w:pPr>
      <w:r>
        <w:t xml:space="preserve">Табели </w:t>
      </w:r>
      <w:r w:rsidR="0071500C">
        <w:t>учёта</w:t>
      </w:r>
      <w:r>
        <w:t xml:space="preserve">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 xml:space="preserve">Заработная плата перечисляется на указанный сотрудникам </w:t>
      </w:r>
      <w:r w:rsidR="0071500C">
        <w:t>счёт</w:t>
      </w:r>
      <w:r>
        <w:t xml:space="preserve"> в банке, на условиях, предусмотренных трудовым договором.</w:t>
      </w:r>
    </w:p>
    <w:p w:rsidR="00816AF6" w:rsidRDefault="00816AF6" w:rsidP="00816AF6">
      <w:pPr>
        <w:pStyle w:val="3"/>
        <w:ind w:firstLine="709"/>
        <w:contextualSpacing/>
      </w:pPr>
      <w:r>
        <w:t xml:space="preserve">При выплате заработной платы (при окончательном </w:t>
      </w:r>
      <w:r w:rsidR="0071500C">
        <w:t>расчёте</w:t>
      </w:r>
      <w:r>
        <w:t xml:space="preserve"> за месяц) каждому сотруднику </w:t>
      </w:r>
      <w:r w:rsidR="0071500C">
        <w:t>выдаётся</w:t>
      </w:r>
      <w:r>
        <w:t xml:space="preserve"> </w:t>
      </w:r>
      <w:r w:rsidR="0071500C">
        <w:t>расчётный</w:t>
      </w:r>
      <w:r>
        <w:t xml:space="preserve"> лист с указанием составных частей заработной платы, причитающейся ему за соответствующий период, с указанием размера и оснований </w:t>
      </w:r>
      <w:r w:rsidR="0071500C">
        <w:t>произведённых</w:t>
      </w:r>
      <w:r>
        <w:t xml:space="preserve"> удержаний, а также общей денежной суммы, подлежащей выплате.</w:t>
      </w:r>
    </w:p>
    <w:p w:rsidR="00816AF6" w:rsidRDefault="00816AF6" w:rsidP="00816AF6">
      <w:pPr>
        <w:pStyle w:val="3"/>
        <w:ind w:firstLine="709"/>
        <w:contextualSpacing/>
      </w:pPr>
      <w:r>
        <w:t xml:space="preserve">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w:t>
      </w:r>
      <w:r w:rsidR="0071500C">
        <w:t>расчёт</w:t>
      </w:r>
      <w:r>
        <w:t xml:space="preserve"> за месяц).</w:t>
      </w:r>
    </w:p>
    <w:p w:rsidR="00816AF6" w:rsidRDefault="00816AF6" w:rsidP="00816AF6">
      <w:pPr>
        <w:pStyle w:val="3"/>
        <w:ind w:firstLine="709"/>
        <w:contextualSpacing/>
      </w:pPr>
      <w:r>
        <w:t xml:space="preserve">К выплатам, учитываемым при </w:t>
      </w:r>
      <w:r w:rsidR="0071500C">
        <w:t>расчёте</w:t>
      </w:r>
      <w:r>
        <w:t xml:space="preserve"> заработной платы за первую половину месяца, относятся оклад работника за отработанное время, а также доплаты и надбавки за отработанное время, </w:t>
      </w:r>
      <w:r w:rsidR="0071500C">
        <w:t>расчёт</w:t>
      </w:r>
      <w:r>
        <w:t xml:space="preserve"> которых не зависит от оценки итогов работы за месяц в целом (доплаты за совмещение должностей, за увеличение </w:t>
      </w:r>
      <w:r w:rsidR="0071500C">
        <w:t>объёма</w:t>
      </w:r>
      <w:r>
        <w:t xml:space="preserve">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 xml:space="preserve">При совпадении дня выплаты с выходными или нерабочим праздничным </w:t>
      </w:r>
      <w:r w:rsidR="0071500C">
        <w:t>днём</w:t>
      </w:r>
      <w:r>
        <w:t xml:space="preserve"> выплата заработной платы производится накануне этого дня.</w:t>
      </w:r>
    </w:p>
    <w:p w:rsidR="00816AF6" w:rsidRDefault="00816AF6" w:rsidP="00816AF6">
      <w:pPr>
        <w:pStyle w:val="3"/>
        <w:ind w:firstLine="709"/>
        <w:contextualSpacing/>
      </w:pPr>
      <w:r>
        <w:lastRenderedPageBreak/>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 xml:space="preserve">Справки о размере заработной платы, начисления и удержаниях из </w:t>
      </w:r>
      <w:r w:rsidR="0071500C">
        <w:t>неё</w:t>
      </w:r>
      <w:r>
        <w:t xml:space="preserve">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 xml:space="preserve">При прекращении действий трудового договора окончательный </w:t>
      </w:r>
      <w:r w:rsidR="0071500C">
        <w:t>расчёт</w:t>
      </w:r>
      <w:r>
        <w:t xml:space="preserve">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w:t>
      </w:r>
      <w:r w:rsidR="0071500C">
        <w:t>расчёте</w:t>
      </w:r>
      <w:r>
        <w:t>.</w:t>
      </w:r>
    </w:p>
    <w:p w:rsidR="00816AF6" w:rsidRDefault="00816AF6" w:rsidP="00816AF6">
      <w:pPr>
        <w:pStyle w:val="3"/>
        <w:ind w:firstLine="709"/>
        <w:contextualSpacing/>
      </w:pPr>
      <w:r>
        <w:t xml:space="preserve">В случае смерти работника заработная плата, не полученная им, </w:t>
      </w:r>
      <w:r w:rsidR="0071500C">
        <w:t>выдаётся</w:t>
      </w:r>
      <w:r>
        <w:t xml:space="preserve">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 xml:space="preserve">Настоящее Положение вступает в силу с </w:t>
      </w:r>
      <w:r w:rsidR="0071500C">
        <w:t>26 мая 2023 года</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6A26E4" w:rsidRPr="00965ED5" w:rsidRDefault="006A26E4" w:rsidP="006A26E4">
      <w:pPr>
        <w:ind w:firstLine="709"/>
        <w:jc w:val="right"/>
        <w:rPr>
          <w:b/>
          <w:bCs/>
          <w:i/>
          <w:iCs/>
          <w:sz w:val="28"/>
          <w:szCs w:val="28"/>
        </w:rPr>
      </w:pPr>
      <w:r w:rsidRPr="00965ED5">
        <w:rPr>
          <w:b/>
          <w:bCs/>
          <w:i/>
          <w:iCs/>
          <w:sz w:val="28"/>
          <w:szCs w:val="28"/>
        </w:rPr>
        <w:lastRenderedPageBreak/>
        <w:t xml:space="preserve">Приложение № </w:t>
      </w:r>
      <w:r w:rsidR="00965ED5" w:rsidRPr="00965ED5">
        <w:rPr>
          <w:b/>
          <w:bCs/>
          <w:i/>
          <w:iCs/>
          <w:sz w:val="28"/>
          <w:szCs w:val="28"/>
        </w:rPr>
        <w:t>2</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FD5641" w:rsidTr="00E81A2E">
        <w:tc>
          <w:tcPr>
            <w:tcW w:w="4503" w:type="dxa"/>
          </w:tcPr>
          <w:p w:rsidR="00FD5641" w:rsidRDefault="00FD5641" w:rsidP="00FD5641">
            <w:pPr>
              <w:pStyle w:val="3"/>
              <w:contextualSpacing/>
            </w:pPr>
            <w:r>
              <w:t>Рассмотрено</w:t>
            </w:r>
          </w:p>
          <w:p w:rsidR="00FD5641" w:rsidRDefault="00FD5641" w:rsidP="00FD5641">
            <w:pPr>
              <w:pStyle w:val="3"/>
              <w:contextualSpacing/>
            </w:pPr>
            <w:r>
              <w:t>на заседании общего собрания трудового коллектива</w:t>
            </w:r>
          </w:p>
          <w:p w:rsidR="00FD5641" w:rsidRDefault="00FD5641" w:rsidP="00FD5641">
            <w:pPr>
              <w:pStyle w:val="3"/>
              <w:contextualSpacing/>
            </w:pPr>
            <w:r>
              <w:t>Протокол № 11 от 26.05.2023 г.</w:t>
            </w:r>
          </w:p>
        </w:tc>
        <w:tc>
          <w:tcPr>
            <w:tcW w:w="992" w:type="dxa"/>
          </w:tcPr>
          <w:p w:rsidR="00FD5641" w:rsidRDefault="00FD5641" w:rsidP="00FD5641">
            <w:pPr>
              <w:pStyle w:val="3"/>
              <w:contextualSpacing/>
            </w:pPr>
          </w:p>
        </w:tc>
        <w:tc>
          <w:tcPr>
            <w:tcW w:w="4359" w:type="dxa"/>
          </w:tcPr>
          <w:p w:rsidR="00FD5641" w:rsidRDefault="00FD5641" w:rsidP="00FD5641">
            <w:pPr>
              <w:pStyle w:val="3"/>
              <w:contextualSpacing/>
            </w:pPr>
            <w:r>
              <w:t>Утверждаю</w:t>
            </w:r>
          </w:p>
          <w:p w:rsidR="00FD5641" w:rsidRDefault="00FD5641" w:rsidP="00FD5641">
            <w:pPr>
              <w:pStyle w:val="3"/>
              <w:contextualSpacing/>
            </w:pPr>
            <w:r>
              <w:t>Заведующий МБДОУ №84</w:t>
            </w:r>
          </w:p>
          <w:p w:rsidR="00FD5641" w:rsidRDefault="00FD5641" w:rsidP="00FD5641">
            <w:pPr>
              <w:pStyle w:val="3"/>
              <w:contextualSpacing/>
            </w:pPr>
            <w:r>
              <w:t>_______________ Н.В. Ткачук</w:t>
            </w:r>
          </w:p>
          <w:p w:rsidR="00FD5641" w:rsidRDefault="00FD5641" w:rsidP="00FD5641">
            <w:pPr>
              <w:pStyle w:val="3"/>
              <w:contextualSpacing/>
            </w:pPr>
            <w:r>
              <w:t>«______»_____________ 2023 г.</w:t>
            </w:r>
          </w:p>
        </w:tc>
      </w:tr>
      <w:tr w:rsidR="00FD5641" w:rsidTr="00E81A2E">
        <w:tc>
          <w:tcPr>
            <w:tcW w:w="4503" w:type="dxa"/>
          </w:tcPr>
          <w:p w:rsidR="00FD5641" w:rsidRDefault="00FD5641" w:rsidP="00FD5641">
            <w:pPr>
              <w:pStyle w:val="3"/>
              <w:contextualSpacing/>
            </w:pPr>
          </w:p>
          <w:p w:rsidR="00FD5641" w:rsidRDefault="00FD5641" w:rsidP="00FD5641">
            <w:pPr>
              <w:pStyle w:val="3"/>
              <w:contextualSpacing/>
            </w:pPr>
          </w:p>
        </w:tc>
        <w:tc>
          <w:tcPr>
            <w:tcW w:w="992" w:type="dxa"/>
          </w:tcPr>
          <w:p w:rsidR="00FD5641" w:rsidRDefault="00FD5641" w:rsidP="00FD5641">
            <w:pPr>
              <w:pStyle w:val="3"/>
              <w:contextualSpacing/>
            </w:pPr>
          </w:p>
        </w:tc>
        <w:tc>
          <w:tcPr>
            <w:tcW w:w="4359" w:type="dxa"/>
          </w:tcPr>
          <w:p w:rsidR="00FD5641" w:rsidRDefault="00FD5641" w:rsidP="00FD5641">
            <w:pPr>
              <w:pStyle w:val="3"/>
              <w:contextualSpacing/>
            </w:pPr>
          </w:p>
          <w:p w:rsidR="002770A2" w:rsidRDefault="00FD5641" w:rsidP="002770A2">
            <w:pPr>
              <w:pStyle w:val="3"/>
              <w:contextualSpacing/>
            </w:pPr>
            <w:r>
              <w:t xml:space="preserve">Введено в действие приказом </w:t>
            </w:r>
          </w:p>
          <w:p w:rsidR="00FD5641" w:rsidRDefault="00FD5641" w:rsidP="002770A2">
            <w:pPr>
              <w:pStyle w:val="3"/>
              <w:contextualSpacing/>
            </w:pPr>
            <w:r>
              <w:t xml:space="preserve">№ 56 от 26 мая 2023 г.  </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Pr="002770A2" w:rsidRDefault="002770A2" w:rsidP="006A26E4">
      <w:pPr>
        <w:jc w:val="center"/>
        <w:rPr>
          <w:b/>
          <w:bCs/>
          <w:sz w:val="28"/>
          <w:szCs w:val="28"/>
        </w:rPr>
      </w:pPr>
      <w:r w:rsidRPr="002770A2">
        <w:rPr>
          <w:b/>
          <w:sz w:val="28"/>
          <w:szCs w:val="28"/>
        </w:rPr>
        <w:t>М</w:t>
      </w:r>
      <w:r>
        <w:rPr>
          <w:b/>
          <w:sz w:val="28"/>
          <w:szCs w:val="28"/>
        </w:rPr>
        <w:t>униципального бюджетного дошкольного образовательного учреждения «Ясли-сад № 84 общеразвивающего типа города Макеевки»</w:t>
      </w: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плодотворная работа на </w:t>
      </w:r>
      <w:r w:rsidR="00327AC9">
        <w:rPr>
          <w:sz w:val="28"/>
          <w:szCs w:val="28"/>
        </w:rPr>
        <w:t>присадовском</w:t>
      </w:r>
      <w:r w:rsidRPr="0091795D">
        <w:rPr>
          <w:sz w:val="28"/>
          <w:szCs w:val="28"/>
        </w:rPr>
        <w:t xml:space="preserve"> участке;</w:t>
      </w:r>
    </w:p>
    <w:p w:rsidR="006A26E4" w:rsidRPr="00AA1B08" w:rsidRDefault="006A26E4" w:rsidP="00327AC9">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организация </w:t>
      </w:r>
      <w:r w:rsidR="00327AC9" w:rsidRPr="00AA1B08">
        <w:rPr>
          <w:sz w:val="28"/>
          <w:szCs w:val="28"/>
        </w:rPr>
        <w:t>работ,</w:t>
      </w:r>
      <w:r w:rsidRPr="00AA1B08">
        <w:rPr>
          <w:sz w:val="28"/>
          <w:szCs w:val="28"/>
        </w:rPr>
        <w:t xml:space="preserve"> </w:t>
      </w:r>
      <w:r w:rsidR="00327AC9">
        <w:rPr>
          <w:sz w:val="28"/>
          <w:szCs w:val="28"/>
        </w:rPr>
        <w:t>воспитанников</w:t>
      </w:r>
      <w:r w:rsidRPr="00AA1B08">
        <w:rPr>
          <w:sz w:val="28"/>
          <w:szCs w:val="28"/>
        </w:rPr>
        <w:t xml:space="preserve"> на </w:t>
      </w:r>
      <w:r w:rsidR="00327AC9">
        <w:rPr>
          <w:sz w:val="28"/>
          <w:szCs w:val="28"/>
        </w:rPr>
        <w:t>присадовском</w:t>
      </w:r>
      <w:r w:rsidRPr="00AA1B08">
        <w:rPr>
          <w:sz w:val="28"/>
          <w:szCs w:val="28"/>
        </w:rPr>
        <w:t xml:space="preserve"> участке</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за качество знаний, умений и навыков </w:t>
      </w:r>
      <w:r w:rsidR="00327AC9">
        <w:rPr>
          <w:sz w:val="28"/>
          <w:szCs w:val="28"/>
        </w:rPr>
        <w:t>воспитанников</w:t>
      </w:r>
      <w:r w:rsidRPr="00AA1B08">
        <w:rPr>
          <w:sz w:val="28"/>
          <w:szCs w:val="28"/>
        </w:rPr>
        <w:t xml:space="preserve">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sidR="00327AC9">
        <w:rPr>
          <w:sz w:val="28"/>
          <w:szCs w:val="28"/>
        </w:rPr>
        <w:t xml:space="preserve">групповой комнаты </w:t>
      </w:r>
      <w:r w:rsidRPr="00AA1B08">
        <w:rPr>
          <w:sz w:val="28"/>
          <w:szCs w:val="28"/>
        </w:rPr>
        <w:t xml:space="preserve">и работу по пополнению материальной базы </w:t>
      </w:r>
      <w:r w:rsidR="00327AC9">
        <w:rPr>
          <w:sz w:val="28"/>
          <w:szCs w:val="28"/>
        </w:rPr>
        <w:t>групповой комнаты</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 xml:space="preserve">высокий уровень работы с просьбами, обращениями, жалобами родителей, </w:t>
      </w:r>
      <w:r w:rsidR="00327AC9">
        <w:rPr>
          <w:sz w:val="28"/>
          <w:szCs w:val="28"/>
        </w:rPr>
        <w:t>воспитанников</w:t>
      </w:r>
      <w:r>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087C91" w:rsidTr="00E81A2E">
        <w:tc>
          <w:tcPr>
            <w:tcW w:w="959" w:type="dxa"/>
          </w:tcPr>
          <w:p w:rsidR="006A26E4" w:rsidRPr="00087C91" w:rsidRDefault="006A26E4" w:rsidP="00E81A2E">
            <w:pPr>
              <w:jc w:val="center"/>
              <w:rPr>
                <w:sz w:val="28"/>
                <w:szCs w:val="28"/>
              </w:rPr>
            </w:pPr>
            <w:r w:rsidRPr="00087C91">
              <w:rPr>
                <w:sz w:val="28"/>
                <w:szCs w:val="28"/>
              </w:rPr>
              <w:t>№п/п</w:t>
            </w:r>
          </w:p>
        </w:tc>
        <w:tc>
          <w:tcPr>
            <w:tcW w:w="8895" w:type="dxa"/>
          </w:tcPr>
          <w:p w:rsidR="006A26E4" w:rsidRPr="00087C91" w:rsidRDefault="006A26E4" w:rsidP="00E81A2E">
            <w:pPr>
              <w:jc w:val="center"/>
              <w:rPr>
                <w:sz w:val="28"/>
                <w:szCs w:val="28"/>
              </w:rPr>
            </w:pPr>
            <w:r w:rsidRPr="00087C91">
              <w:rPr>
                <w:sz w:val="28"/>
                <w:szCs w:val="28"/>
              </w:rPr>
              <w:t>Показатели премирования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1.1</w:t>
            </w:r>
          </w:p>
        </w:tc>
        <w:tc>
          <w:tcPr>
            <w:tcW w:w="8895" w:type="dxa"/>
          </w:tcPr>
          <w:p w:rsidR="006A26E4" w:rsidRPr="00087C91" w:rsidRDefault="006A26E4" w:rsidP="00E81A2E">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1.2</w:t>
            </w:r>
          </w:p>
        </w:tc>
        <w:tc>
          <w:tcPr>
            <w:tcW w:w="8895" w:type="dxa"/>
          </w:tcPr>
          <w:p w:rsidR="006A26E4" w:rsidRPr="00087C91" w:rsidRDefault="006A26E4" w:rsidP="00E81A2E">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1.3</w:t>
            </w:r>
          </w:p>
        </w:tc>
        <w:tc>
          <w:tcPr>
            <w:tcW w:w="8895" w:type="dxa"/>
          </w:tcPr>
          <w:p w:rsidR="006A26E4" w:rsidRPr="00087C91" w:rsidRDefault="006A26E4" w:rsidP="00E81A2E">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1.4</w:t>
            </w:r>
          </w:p>
        </w:tc>
        <w:tc>
          <w:tcPr>
            <w:tcW w:w="8895" w:type="dxa"/>
          </w:tcPr>
          <w:p w:rsidR="006A26E4" w:rsidRPr="00087C91" w:rsidRDefault="006A26E4" w:rsidP="00E81A2E">
            <w:pPr>
              <w:rPr>
                <w:sz w:val="28"/>
                <w:szCs w:val="28"/>
              </w:rPr>
            </w:pPr>
            <w:r w:rsidRPr="00087C91">
              <w:rPr>
                <w:sz w:val="28"/>
                <w:szCs w:val="28"/>
              </w:rPr>
              <w:t>За особые достижения, заслуги (в течение месяца, квартала)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1.5</w:t>
            </w:r>
          </w:p>
        </w:tc>
        <w:tc>
          <w:tcPr>
            <w:tcW w:w="8895" w:type="dxa"/>
          </w:tcPr>
          <w:p w:rsidR="006A26E4" w:rsidRPr="00087C91" w:rsidRDefault="006A26E4" w:rsidP="00E81A2E">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1.6</w:t>
            </w:r>
          </w:p>
        </w:tc>
        <w:tc>
          <w:tcPr>
            <w:tcW w:w="8895" w:type="dxa"/>
          </w:tcPr>
          <w:p w:rsidR="006A26E4" w:rsidRPr="00087C91" w:rsidRDefault="006A26E4" w:rsidP="00E81A2E">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 xml:space="preserve">при отсутствии дисциплинарных </w:t>
            </w:r>
            <w:r w:rsidR="001E197C">
              <w:rPr>
                <w:sz w:val="28"/>
                <w:szCs w:val="28"/>
              </w:rPr>
              <w:t>взысканий</w:t>
            </w:r>
            <w:r w:rsidRPr="00087C91">
              <w:rPr>
                <w:sz w:val="28"/>
                <w:szCs w:val="28"/>
              </w:rPr>
              <w:t>)</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1.7</w:t>
            </w:r>
          </w:p>
        </w:tc>
        <w:tc>
          <w:tcPr>
            <w:tcW w:w="8895" w:type="dxa"/>
          </w:tcPr>
          <w:p w:rsidR="006A26E4" w:rsidRPr="00087C91" w:rsidRDefault="006A26E4" w:rsidP="00E81A2E">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1.8</w:t>
            </w:r>
          </w:p>
        </w:tc>
        <w:tc>
          <w:tcPr>
            <w:tcW w:w="8895" w:type="dxa"/>
          </w:tcPr>
          <w:p w:rsidR="006A26E4" w:rsidRPr="00087C91" w:rsidRDefault="006A26E4" w:rsidP="00E81A2E">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1.9</w:t>
            </w:r>
          </w:p>
        </w:tc>
        <w:tc>
          <w:tcPr>
            <w:tcW w:w="8895" w:type="dxa"/>
          </w:tcPr>
          <w:p w:rsidR="006A26E4" w:rsidRPr="00087C91" w:rsidRDefault="006A26E4" w:rsidP="00E81A2E">
            <w:pPr>
              <w:rPr>
                <w:sz w:val="28"/>
                <w:szCs w:val="28"/>
              </w:rPr>
            </w:pPr>
            <w:r w:rsidRPr="00087C91">
              <w:rPr>
                <w:sz w:val="28"/>
                <w:szCs w:val="28"/>
              </w:rPr>
              <w:t>За участие в общественных органах управления образованием</w:t>
            </w:r>
          </w:p>
        </w:tc>
      </w:tr>
      <w:tr w:rsidR="006A26E4" w:rsidRPr="00087C91" w:rsidTr="00E81A2E">
        <w:tc>
          <w:tcPr>
            <w:tcW w:w="959" w:type="dxa"/>
          </w:tcPr>
          <w:p w:rsidR="006A26E4" w:rsidRPr="00087C91" w:rsidRDefault="006A26E4" w:rsidP="001E197C">
            <w:pPr>
              <w:jc w:val="center"/>
              <w:rPr>
                <w:sz w:val="28"/>
                <w:szCs w:val="28"/>
              </w:rPr>
            </w:pPr>
            <w:r w:rsidRPr="00087C91">
              <w:rPr>
                <w:sz w:val="28"/>
                <w:szCs w:val="28"/>
              </w:rPr>
              <w:t>2.</w:t>
            </w:r>
            <w:r w:rsidR="001E197C">
              <w:rPr>
                <w:sz w:val="28"/>
                <w:szCs w:val="28"/>
              </w:rPr>
              <w:t>0</w:t>
            </w:r>
          </w:p>
        </w:tc>
        <w:tc>
          <w:tcPr>
            <w:tcW w:w="8895" w:type="dxa"/>
          </w:tcPr>
          <w:p w:rsidR="006A26E4" w:rsidRPr="00087C91" w:rsidRDefault="006A26E4" w:rsidP="00E81A2E">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E81A2E">
        <w:tc>
          <w:tcPr>
            <w:tcW w:w="959" w:type="dxa"/>
          </w:tcPr>
          <w:p w:rsidR="006A26E4" w:rsidRPr="00087C91" w:rsidRDefault="006A26E4" w:rsidP="001E197C">
            <w:pPr>
              <w:jc w:val="center"/>
              <w:rPr>
                <w:sz w:val="28"/>
                <w:szCs w:val="28"/>
              </w:rPr>
            </w:pPr>
            <w:r w:rsidRPr="00087C91">
              <w:rPr>
                <w:sz w:val="28"/>
                <w:szCs w:val="28"/>
              </w:rPr>
              <w:t>2.</w:t>
            </w:r>
            <w:r w:rsidR="001E197C">
              <w:rPr>
                <w:sz w:val="28"/>
                <w:szCs w:val="28"/>
              </w:rPr>
              <w:t>1</w:t>
            </w:r>
          </w:p>
        </w:tc>
        <w:tc>
          <w:tcPr>
            <w:tcW w:w="8895" w:type="dxa"/>
          </w:tcPr>
          <w:p w:rsidR="006A26E4" w:rsidRPr="00087C91" w:rsidRDefault="006A26E4" w:rsidP="001E197C">
            <w:pPr>
              <w:rPr>
                <w:sz w:val="28"/>
                <w:szCs w:val="28"/>
              </w:rPr>
            </w:pPr>
            <w:r w:rsidRPr="00087C91">
              <w:rPr>
                <w:rStyle w:val="24"/>
                <w:sz w:val="28"/>
                <w:szCs w:val="28"/>
              </w:rPr>
              <w:t xml:space="preserve">За участие совместно с </w:t>
            </w:r>
            <w:r w:rsidR="001E197C">
              <w:rPr>
                <w:rStyle w:val="24"/>
                <w:sz w:val="28"/>
                <w:szCs w:val="28"/>
              </w:rPr>
              <w:t>воспитанниками</w:t>
            </w:r>
            <w:r w:rsidRPr="00087C91">
              <w:rPr>
                <w:rStyle w:val="24"/>
                <w:sz w:val="28"/>
                <w:szCs w:val="28"/>
              </w:rPr>
              <w:t xml:space="preserve"> в районных и </w:t>
            </w:r>
            <w:r>
              <w:rPr>
                <w:rStyle w:val="24"/>
                <w:sz w:val="28"/>
                <w:szCs w:val="28"/>
              </w:rPr>
              <w:t>республиканских</w:t>
            </w:r>
            <w:r w:rsidRPr="00087C91">
              <w:rPr>
                <w:rStyle w:val="24"/>
                <w:sz w:val="28"/>
                <w:szCs w:val="28"/>
              </w:rPr>
              <w:t xml:space="preserve"> мероприятиях</w:t>
            </w:r>
          </w:p>
        </w:tc>
      </w:tr>
      <w:tr w:rsidR="006A26E4" w:rsidRPr="00087C91" w:rsidTr="00E81A2E">
        <w:tc>
          <w:tcPr>
            <w:tcW w:w="959" w:type="dxa"/>
          </w:tcPr>
          <w:p w:rsidR="006A26E4" w:rsidRPr="00087C91" w:rsidRDefault="006A26E4" w:rsidP="001E197C">
            <w:pPr>
              <w:jc w:val="center"/>
              <w:rPr>
                <w:sz w:val="28"/>
                <w:szCs w:val="28"/>
              </w:rPr>
            </w:pPr>
            <w:r w:rsidRPr="00087C91">
              <w:rPr>
                <w:sz w:val="28"/>
                <w:szCs w:val="28"/>
              </w:rPr>
              <w:t>2.</w:t>
            </w:r>
            <w:r w:rsidR="001E197C">
              <w:rPr>
                <w:sz w:val="28"/>
                <w:szCs w:val="28"/>
              </w:rPr>
              <w:t>2</w:t>
            </w:r>
          </w:p>
        </w:tc>
        <w:tc>
          <w:tcPr>
            <w:tcW w:w="8895" w:type="dxa"/>
          </w:tcPr>
          <w:p w:rsidR="006A26E4" w:rsidRPr="00087C91" w:rsidRDefault="006A26E4" w:rsidP="00E81A2E">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E81A2E">
        <w:tc>
          <w:tcPr>
            <w:tcW w:w="959" w:type="dxa"/>
          </w:tcPr>
          <w:p w:rsidR="006A26E4" w:rsidRPr="00087C91" w:rsidRDefault="006A26E4" w:rsidP="001E197C">
            <w:pPr>
              <w:jc w:val="center"/>
              <w:rPr>
                <w:sz w:val="28"/>
                <w:szCs w:val="28"/>
              </w:rPr>
            </w:pPr>
            <w:r w:rsidRPr="00087C91">
              <w:rPr>
                <w:sz w:val="28"/>
                <w:szCs w:val="28"/>
              </w:rPr>
              <w:t>2.</w:t>
            </w:r>
            <w:r w:rsidR="001E197C">
              <w:rPr>
                <w:sz w:val="28"/>
                <w:szCs w:val="28"/>
              </w:rPr>
              <w:t>3</w:t>
            </w:r>
          </w:p>
        </w:tc>
        <w:tc>
          <w:tcPr>
            <w:tcW w:w="8895" w:type="dxa"/>
          </w:tcPr>
          <w:p w:rsidR="006A26E4" w:rsidRPr="00087C91" w:rsidRDefault="006A26E4" w:rsidP="001E197C">
            <w:pPr>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Pr="00087C91">
              <w:rPr>
                <w:rStyle w:val="24"/>
                <w:sz w:val="28"/>
                <w:szCs w:val="28"/>
              </w:rPr>
              <w:t xml:space="preserve">у </w:t>
            </w:r>
            <w:r w:rsidR="001E197C">
              <w:rPr>
                <w:rStyle w:val="24"/>
                <w:sz w:val="28"/>
                <w:szCs w:val="28"/>
              </w:rPr>
              <w:t>воспитанников</w:t>
            </w:r>
            <w:r w:rsidRPr="00087C91">
              <w:rPr>
                <w:rStyle w:val="24"/>
                <w:sz w:val="28"/>
                <w:szCs w:val="28"/>
              </w:rPr>
              <w:t>, родителей и общественности</w:t>
            </w:r>
          </w:p>
        </w:tc>
      </w:tr>
      <w:tr w:rsidR="006A26E4" w:rsidRPr="00087C91" w:rsidTr="00E81A2E">
        <w:tc>
          <w:tcPr>
            <w:tcW w:w="959" w:type="dxa"/>
          </w:tcPr>
          <w:p w:rsidR="006A26E4" w:rsidRPr="00087C91" w:rsidRDefault="006A26E4" w:rsidP="001E197C">
            <w:pPr>
              <w:jc w:val="center"/>
              <w:rPr>
                <w:sz w:val="28"/>
                <w:szCs w:val="28"/>
              </w:rPr>
            </w:pPr>
            <w:r w:rsidRPr="00087C91">
              <w:rPr>
                <w:sz w:val="28"/>
                <w:szCs w:val="28"/>
              </w:rPr>
              <w:t>2.</w:t>
            </w:r>
            <w:r w:rsidR="001E197C">
              <w:rPr>
                <w:sz w:val="28"/>
                <w:szCs w:val="28"/>
              </w:rPr>
              <w:t>4</w:t>
            </w:r>
          </w:p>
        </w:tc>
        <w:tc>
          <w:tcPr>
            <w:tcW w:w="8895" w:type="dxa"/>
          </w:tcPr>
          <w:p w:rsidR="006A26E4" w:rsidRPr="00087C91" w:rsidRDefault="006A26E4" w:rsidP="001E197C">
            <w:pPr>
              <w:rPr>
                <w:sz w:val="28"/>
                <w:szCs w:val="28"/>
              </w:rPr>
            </w:pPr>
            <w:r w:rsidRPr="00087C91">
              <w:rPr>
                <w:rStyle w:val="24"/>
                <w:sz w:val="28"/>
                <w:szCs w:val="28"/>
              </w:rPr>
              <w:t xml:space="preserve">За организацию и проведение мероприятий, способствующих сохранению и восстановлению психического и физического здоровья </w:t>
            </w:r>
            <w:r w:rsidR="001E197C">
              <w:rPr>
                <w:rStyle w:val="24"/>
                <w:sz w:val="28"/>
                <w:szCs w:val="28"/>
              </w:rPr>
              <w:t>воспитанников</w:t>
            </w:r>
          </w:p>
        </w:tc>
      </w:tr>
      <w:tr w:rsidR="006A26E4" w:rsidRPr="00087C91" w:rsidTr="00E81A2E">
        <w:tc>
          <w:tcPr>
            <w:tcW w:w="959" w:type="dxa"/>
          </w:tcPr>
          <w:p w:rsidR="006A26E4" w:rsidRPr="00087C91" w:rsidRDefault="006A26E4" w:rsidP="001E197C">
            <w:pPr>
              <w:jc w:val="center"/>
              <w:rPr>
                <w:sz w:val="28"/>
                <w:szCs w:val="28"/>
              </w:rPr>
            </w:pPr>
            <w:r w:rsidRPr="00087C91">
              <w:rPr>
                <w:sz w:val="28"/>
                <w:szCs w:val="28"/>
              </w:rPr>
              <w:lastRenderedPageBreak/>
              <w:t>2.</w:t>
            </w:r>
            <w:r w:rsidR="001E197C">
              <w:rPr>
                <w:sz w:val="28"/>
                <w:szCs w:val="28"/>
              </w:rPr>
              <w:t>5</w:t>
            </w:r>
          </w:p>
        </w:tc>
        <w:tc>
          <w:tcPr>
            <w:tcW w:w="8895" w:type="dxa"/>
          </w:tcPr>
          <w:p w:rsidR="006A26E4" w:rsidRPr="00087C91" w:rsidRDefault="006A26E4" w:rsidP="00E81A2E">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r w:rsidR="006A26E4" w:rsidRPr="00087C91" w:rsidTr="00E81A2E">
        <w:tc>
          <w:tcPr>
            <w:tcW w:w="959" w:type="dxa"/>
          </w:tcPr>
          <w:p w:rsidR="006A26E4" w:rsidRPr="00087C91" w:rsidRDefault="006A26E4" w:rsidP="001E197C">
            <w:pPr>
              <w:jc w:val="center"/>
              <w:rPr>
                <w:sz w:val="28"/>
                <w:szCs w:val="28"/>
              </w:rPr>
            </w:pPr>
            <w:r w:rsidRPr="00087C91">
              <w:rPr>
                <w:sz w:val="28"/>
                <w:szCs w:val="28"/>
              </w:rPr>
              <w:t>2.</w:t>
            </w:r>
            <w:r w:rsidR="001E197C">
              <w:rPr>
                <w:sz w:val="28"/>
                <w:szCs w:val="28"/>
              </w:rPr>
              <w:t>6</w:t>
            </w:r>
          </w:p>
        </w:tc>
        <w:tc>
          <w:tcPr>
            <w:tcW w:w="8895" w:type="dxa"/>
          </w:tcPr>
          <w:p w:rsidR="006A26E4" w:rsidRPr="00087C91" w:rsidRDefault="006A26E4" w:rsidP="001E197C">
            <w:pPr>
              <w:rPr>
                <w:sz w:val="28"/>
                <w:szCs w:val="28"/>
              </w:rPr>
            </w:pPr>
            <w:r w:rsidRPr="00087C91">
              <w:rPr>
                <w:rStyle w:val="24"/>
                <w:sz w:val="28"/>
                <w:szCs w:val="28"/>
              </w:rPr>
              <w:t xml:space="preserve">За организацию работ </w:t>
            </w:r>
            <w:r w:rsidR="001E197C">
              <w:rPr>
                <w:rStyle w:val="24"/>
                <w:sz w:val="28"/>
                <w:szCs w:val="28"/>
              </w:rPr>
              <w:t>воспитанников</w:t>
            </w:r>
            <w:r w:rsidRPr="00087C91">
              <w:rPr>
                <w:rStyle w:val="24"/>
                <w:sz w:val="28"/>
                <w:szCs w:val="28"/>
              </w:rPr>
              <w:t xml:space="preserve"> на </w:t>
            </w:r>
            <w:r w:rsidR="001E197C">
              <w:rPr>
                <w:rStyle w:val="24"/>
                <w:sz w:val="28"/>
                <w:szCs w:val="28"/>
              </w:rPr>
              <w:t>присадовском</w:t>
            </w:r>
            <w:r w:rsidRPr="00087C91">
              <w:rPr>
                <w:rStyle w:val="24"/>
                <w:sz w:val="28"/>
                <w:szCs w:val="28"/>
              </w:rPr>
              <w:t xml:space="preserve"> участке</w:t>
            </w:r>
          </w:p>
        </w:tc>
      </w:tr>
    </w:tbl>
    <w:p w:rsidR="006A26E4" w:rsidRDefault="006A26E4" w:rsidP="006A26E4">
      <w:pPr>
        <w:jc w:val="center"/>
        <w:rPr>
          <w:sz w:val="28"/>
          <w:szCs w:val="28"/>
        </w:rPr>
      </w:pPr>
    </w:p>
    <w:p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CD1001" w:rsidTr="00E81A2E">
        <w:tc>
          <w:tcPr>
            <w:tcW w:w="959" w:type="dxa"/>
          </w:tcPr>
          <w:p w:rsidR="006A26E4" w:rsidRPr="00CD1001" w:rsidRDefault="006A26E4" w:rsidP="00E81A2E">
            <w:pPr>
              <w:jc w:val="center"/>
              <w:rPr>
                <w:sz w:val="28"/>
                <w:szCs w:val="28"/>
              </w:rPr>
            </w:pPr>
            <w:r w:rsidRPr="00CD1001">
              <w:rPr>
                <w:sz w:val="28"/>
                <w:szCs w:val="28"/>
              </w:rPr>
              <w:t>№п/п</w:t>
            </w:r>
          </w:p>
        </w:tc>
        <w:tc>
          <w:tcPr>
            <w:tcW w:w="8895" w:type="dxa"/>
          </w:tcPr>
          <w:p w:rsidR="006A26E4" w:rsidRPr="00CD1001" w:rsidRDefault="006A26E4" w:rsidP="00E81A2E">
            <w:pPr>
              <w:jc w:val="center"/>
              <w:rPr>
                <w:sz w:val="28"/>
                <w:szCs w:val="28"/>
              </w:rPr>
            </w:pPr>
            <w:r w:rsidRPr="00CD1001">
              <w:rPr>
                <w:sz w:val="28"/>
                <w:szCs w:val="28"/>
              </w:rPr>
              <w:t>Показатели премирования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w:t>
            </w:r>
          </w:p>
        </w:tc>
        <w:tc>
          <w:tcPr>
            <w:tcW w:w="8895" w:type="dxa"/>
          </w:tcPr>
          <w:p w:rsidR="006A26E4" w:rsidRPr="00CD1001" w:rsidRDefault="006A26E4" w:rsidP="00E81A2E">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w:t>
            </w:r>
          </w:p>
        </w:tc>
        <w:tc>
          <w:tcPr>
            <w:tcW w:w="8895" w:type="dxa"/>
          </w:tcPr>
          <w:p w:rsidR="006A26E4" w:rsidRPr="00CD1001" w:rsidRDefault="006A26E4" w:rsidP="00E81A2E">
            <w:pPr>
              <w:rPr>
                <w:sz w:val="28"/>
                <w:szCs w:val="28"/>
              </w:rPr>
            </w:pPr>
            <w:r w:rsidRPr="00CD1001">
              <w:rPr>
                <w:sz w:val="28"/>
                <w:szCs w:val="28"/>
              </w:rPr>
              <w:t>За качественное проведение учебных занятий (в том числе по предмету)</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1.3</w:t>
            </w:r>
          </w:p>
        </w:tc>
        <w:tc>
          <w:tcPr>
            <w:tcW w:w="8895" w:type="dxa"/>
          </w:tcPr>
          <w:p w:rsidR="006A26E4" w:rsidRPr="00CD1001" w:rsidRDefault="006A26E4" w:rsidP="00077287">
            <w:pPr>
              <w:rPr>
                <w:sz w:val="28"/>
                <w:szCs w:val="28"/>
              </w:rPr>
            </w:pPr>
            <w:r w:rsidRPr="00CD1001">
              <w:rPr>
                <w:sz w:val="28"/>
                <w:szCs w:val="28"/>
              </w:rPr>
              <w:t xml:space="preserve">За качественное проведение воспитательной работы с </w:t>
            </w:r>
            <w:r w:rsidR="00077287">
              <w:rPr>
                <w:sz w:val="28"/>
                <w:szCs w:val="28"/>
              </w:rPr>
              <w:t>воспитанниками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1.4</w:t>
            </w:r>
          </w:p>
        </w:tc>
        <w:tc>
          <w:tcPr>
            <w:tcW w:w="8895" w:type="dxa"/>
          </w:tcPr>
          <w:p w:rsidR="006A26E4" w:rsidRPr="00CD1001" w:rsidRDefault="006A26E4" w:rsidP="00077287">
            <w:pPr>
              <w:rPr>
                <w:sz w:val="28"/>
                <w:szCs w:val="28"/>
              </w:rPr>
            </w:pPr>
            <w:r w:rsidRPr="00CD1001">
              <w:rPr>
                <w:sz w:val="28"/>
                <w:szCs w:val="28"/>
              </w:rPr>
              <w:t xml:space="preserve">За качество знаний, умений и навыков </w:t>
            </w:r>
            <w:r w:rsidR="00077287">
              <w:rPr>
                <w:sz w:val="28"/>
                <w:szCs w:val="28"/>
              </w:rPr>
              <w:t>воспитанников</w:t>
            </w:r>
            <w:r w:rsidRPr="00CD1001">
              <w:rPr>
                <w:sz w:val="28"/>
                <w:szCs w:val="28"/>
              </w:rPr>
              <w:t xml:space="preserve"> (по итогам контроля во всех его формах)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1.5</w:t>
            </w:r>
          </w:p>
        </w:tc>
        <w:tc>
          <w:tcPr>
            <w:tcW w:w="8895" w:type="dxa"/>
          </w:tcPr>
          <w:p w:rsidR="006A26E4" w:rsidRPr="00CD1001" w:rsidRDefault="006A26E4" w:rsidP="00077287">
            <w:pPr>
              <w:rPr>
                <w:sz w:val="28"/>
                <w:szCs w:val="28"/>
              </w:rPr>
            </w:pPr>
            <w:r w:rsidRPr="00CD1001">
              <w:rPr>
                <w:sz w:val="28"/>
                <w:szCs w:val="28"/>
              </w:rPr>
              <w:t xml:space="preserve">За санитарное, эстетическое состояние </w:t>
            </w:r>
            <w:r w:rsidR="00077287">
              <w:rPr>
                <w:sz w:val="28"/>
                <w:szCs w:val="28"/>
              </w:rPr>
              <w:t>групповой комнаты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1.6</w:t>
            </w:r>
          </w:p>
        </w:tc>
        <w:tc>
          <w:tcPr>
            <w:tcW w:w="8895" w:type="dxa"/>
          </w:tcPr>
          <w:p w:rsidR="006A26E4" w:rsidRPr="00CD1001" w:rsidRDefault="006A26E4" w:rsidP="00077287">
            <w:pPr>
              <w:rPr>
                <w:sz w:val="28"/>
                <w:szCs w:val="28"/>
              </w:rPr>
            </w:pPr>
            <w:r w:rsidRPr="00CD1001">
              <w:rPr>
                <w:sz w:val="28"/>
                <w:szCs w:val="28"/>
              </w:rPr>
              <w:t xml:space="preserve">За работу по пополнению материальной базы </w:t>
            </w:r>
            <w:r w:rsidR="00077287">
              <w:rPr>
                <w:sz w:val="28"/>
                <w:szCs w:val="28"/>
              </w:rPr>
              <w:t>групповой комнаты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1.7</w:t>
            </w:r>
          </w:p>
        </w:tc>
        <w:tc>
          <w:tcPr>
            <w:tcW w:w="8895" w:type="dxa"/>
          </w:tcPr>
          <w:p w:rsidR="006A26E4" w:rsidRPr="00CD1001" w:rsidRDefault="006A26E4" w:rsidP="00077287">
            <w:pPr>
              <w:rPr>
                <w:sz w:val="28"/>
                <w:szCs w:val="28"/>
              </w:rPr>
            </w:pPr>
            <w:r w:rsidRPr="00CD1001">
              <w:rPr>
                <w:sz w:val="28"/>
                <w:szCs w:val="28"/>
              </w:rPr>
              <w:t xml:space="preserve">За эффективное использование </w:t>
            </w:r>
            <w:r w:rsidR="00077287">
              <w:rPr>
                <w:sz w:val="28"/>
                <w:szCs w:val="28"/>
              </w:rPr>
              <w:t>групповой комнаты</w:t>
            </w:r>
            <w:r w:rsidRPr="00CD1001">
              <w:rPr>
                <w:sz w:val="28"/>
                <w:szCs w:val="28"/>
              </w:rPr>
              <w:t xml:space="preserve"> в учебно-воспитательном процессе</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1.8</w:t>
            </w:r>
          </w:p>
        </w:tc>
        <w:tc>
          <w:tcPr>
            <w:tcW w:w="8895" w:type="dxa"/>
          </w:tcPr>
          <w:p w:rsidR="006A26E4" w:rsidRPr="00CD1001" w:rsidRDefault="006A26E4" w:rsidP="00077287">
            <w:pPr>
              <w:rPr>
                <w:sz w:val="28"/>
                <w:szCs w:val="28"/>
              </w:rPr>
            </w:pPr>
            <w:r w:rsidRPr="00CD1001">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1.9</w:t>
            </w:r>
          </w:p>
        </w:tc>
        <w:tc>
          <w:tcPr>
            <w:tcW w:w="8895" w:type="dxa"/>
          </w:tcPr>
          <w:p w:rsidR="006A26E4" w:rsidRPr="00CD1001" w:rsidRDefault="006A26E4" w:rsidP="00E81A2E">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6672C1" w:rsidRPr="00CD1001">
              <w:rPr>
                <w:sz w:val="28"/>
                <w:szCs w:val="28"/>
              </w:rPr>
              <w:t xml:space="preserve"> </w:t>
            </w:r>
            <w:r w:rsidRPr="00CD1001">
              <w:rPr>
                <w:sz w:val="28"/>
                <w:szCs w:val="28"/>
              </w:rPr>
              <w:t>и вышестоящих организаций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1.10</w:t>
            </w:r>
          </w:p>
        </w:tc>
        <w:tc>
          <w:tcPr>
            <w:tcW w:w="8895" w:type="dxa"/>
          </w:tcPr>
          <w:p w:rsidR="006A26E4" w:rsidRPr="00CD1001" w:rsidRDefault="006A26E4" w:rsidP="00E81A2E">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1.11</w:t>
            </w:r>
          </w:p>
        </w:tc>
        <w:tc>
          <w:tcPr>
            <w:tcW w:w="8895" w:type="dxa"/>
          </w:tcPr>
          <w:p w:rsidR="006A26E4" w:rsidRPr="00CD1001" w:rsidRDefault="006A26E4" w:rsidP="00E81A2E">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1.12</w:t>
            </w:r>
          </w:p>
        </w:tc>
        <w:tc>
          <w:tcPr>
            <w:tcW w:w="8895" w:type="dxa"/>
          </w:tcPr>
          <w:p w:rsidR="006A26E4" w:rsidRPr="00CD1001" w:rsidRDefault="006A26E4" w:rsidP="00E81A2E">
            <w:pPr>
              <w:rPr>
                <w:sz w:val="28"/>
                <w:szCs w:val="28"/>
              </w:rPr>
            </w:pPr>
            <w:r w:rsidRPr="00CD1001">
              <w:rPr>
                <w:sz w:val="28"/>
                <w:szCs w:val="28"/>
              </w:rPr>
              <w:t>За внедрение инноваций в учебно-воспитательный процесс</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1.13</w:t>
            </w:r>
          </w:p>
        </w:tc>
        <w:tc>
          <w:tcPr>
            <w:tcW w:w="8895" w:type="dxa"/>
          </w:tcPr>
          <w:p w:rsidR="006A26E4" w:rsidRPr="00CD1001" w:rsidRDefault="006A26E4" w:rsidP="00077287">
            <w:pPr>
              <w:rPr>
                <w:sz w:val="28"/>
                <w:szCs w:val="28"/>
              </w:rPr>
            </w:pPr>
            <w:r w:rsidRPr="00CD1001">
              <w:rPr>
                <w:sz w:val="28"/>
                <w:szCs w:val="28"/>
              </w:rPr>
              <w:t xml:space="preserve">За высокий уровень работы с просьбами, обращениями, жалобами родителей, </w:t>
            </w:r>
            <w:r w:rsidR="00077287">
              <w:rPr>
                <w:sz w:val="28"/>
                <w:szCs w:val="28"/>
              </w:rPr>
              <w:t>воспитанников.</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1.14</w:t>
            </w:r>
          </w:p>
        </w:tc>
        <w:tc>
          <w:tcPr>
            <w:tcW w:w="8895" w:type="dxa"/>
          </w:tcPr>
          <w:p w:rsidR="006A26E4" w:rsidRPr="00CD1001" w:rsidRDefault="006A26E4" w:rsidP="00E81A2E">
            <w:pPr>
              <w:rPr>
                <w:sz w:val="28"/>
                <w:szCs w:val="28"/>
              </w:rPr>
            </w:pPr>
            <w:r w:rsidRPr="00CD1001">
              <w:rPr>
                <w:sz w:val="28"/>
                <w:szCs w:val="28"/>
              </w:rPr>
              <w:t>За качественное выполнение учебных программ</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1.15</w:t>
            </w:r>
          </w:p>
        </w:tc>
        <w:tc>
          <w:tcPr>
            <w:tcW w:w="8895" w:type="dxa"/>
          </w:tcPr>
          <w:p w:rsidR="006A26E4" w:rsidRPr="00CD1001" w:rsidRDefault="006A26E4" w:rsidP="00077287">
            <w:pPr>
              <w:rPr>
                <w:sz w:val="28"/>
                <w:szCs w:val="28"/>
              </w:rPr>
            </w:pPr>
            <w:r w:rsidRPr="00CD1001">
              <w:rPr>
                <w:sz w:val="28"/>
                <w:szCs w:val="28"/>
              </w:rPr>
              <w:t xml:space="preserve">За участие </w:t>
            </w:r>
            <w:r w:rsidR="00077287">
              <w:rPr>
                <w:sz w:val="28"/>
                <w:szCs w:val="28"/>
              </w:rPr>
              <w:t>группы</w:t>
            </w:r>
            <w:r w:rsidRPr="00CD1001">
              <w:rPr>
                <w:sz w:val="28"/>
                <w:szCs w:val="28"/>
              </w:rPr>
              <w:t xml:space="preserve"> или </w:t>
            </w:r>
            <w:r w:rsidR="00077287">
              <w:rPr>
                <w:sz w:val="28"/>
                <w:szCs w:val="28"/>
              </w:rPr>
              <w:t>воспитателя</w:t>
            </w:r>
            <w:r w:rsidRPr="00CD1001">
              <w:rPr>
                <w:sz w:val="28"/>
                <w:szCs w:val="28"/>
              </w:rPr>
              <w:t xml:space="preserve"> в городских мероприятиях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1.16</w:t>
            </w:r>
          </w:p>
        </w:tc>
        <w:tc>
          <w:tcPr>
            <w:tcW w:w="8895" w:type="dxa"/>
          </w:tcPr>
          <w:p w:rsidR="006A26E4" w:rsidRPr="00CD1001" w:rsidRDefault="006A26E4" w:rsidP="00077287">
            <w:pPr>
              <w:rPr>
                <w:sz w:val="28"/>
                <w:szCs w:val="28"/>
              </w:rPr>
            </w:pPr>
            <w:r w:rsidRPr="00CD1001">
              <w:rPr>
                <w:sz w:val="28"/>
                <w:szCs w:val="28"/>
              </w:rPr>
              <w:t xml:space="preserve">За проведение открытых мероприятий, творческих </w:t>
            </w:r>
            <w:r w:rsidR="00077287" w:rsidRPr="00CD1001">
              <w:rPr>
                <w:sz w:val="28"/>
                <w:szCs w:val="28"/>
              </w:rPr>
              <w:t>отчётов</w:t>
            </w:r>
            <w:r w:rsidRPr="00CD1001">
              <w:rPr>
                <w:sz w:val="28"/>
                <w:szCs w:val="28"/>
              </w:rPr>
              <w:t>, обмен опытом</w:t>
            </w:r>
          </w:p>
        </w:tc>
      </w:tr>
      <w:tr w:rsidR="006A26E4" w:rsidRPr="00CD1001" w:rsidTr="00E81A2E">
        <w:tc>
          <w:tcPr>
            <w:tcW w:w="959" w:type="dxa"/>
          </w:tcPr>
          <w:p w:rsidR="006A26E4" w:rsidRPr="00CD1001" w:rsidRDefault="006A26E4" w:rsidP="00077287">
            <w:pPr>
              <w:jc w:val="center"/>
              <w:rPr>
                <w:sz w:val="28"/>
                <w:szCs w:val="28"/>
              </w:rPr>
            </w:pPr>
            <w:r w:rsidRPr="00CD1001">
              <w:rPr>
                <w:sz w:val="28"/>
                <w:szCs w:val="28"/>
              </w:rPr>
              <w:t>1.1</w:t>
            </w:r>
            <w:r w:rsidR="00077287">
              <w:rPr>
                <w:sz w:val="28"/>
                <w:szCs w:val="28"/>
              </w:rPr>
              <w:t>7</w:t>
            </w:r>
          </w:p>
        </w:tc>
        <w:tc>
          <w:tcPr>
            <w:tcW w:w="8895" w:type="dxa"/>
          </w:tcPr>
          <w:p w:rsidR="006A26E4" w:rsidRPr="00CD1001" w:rsidRDefault="006A26E4" w:rsidP="00077287">
            <w:pPr>
              <w:rPr>
                <w:sz w:val="28"/>
                <w:szCs w:val="28"/>
              </w:rPr>
            </w:pPr>
            <w:r w:rsidRPr="00CD1001">
              <w:rPr>
                <w:sz w:val="28"/>
                <w:szCs w:val="28"/>
              </w:rPr>
              <w:t>За участие воспитателей в обще</w:t>
            </w:r>
            <w:r w:rsidR="00077287">
              <w:rPr>
                <w:sz w:val="28"/>
                <w:szCs w:val="28"/>
              </w:rPr>
              <w:t>садовских</w:t>
            </w:r>
            <w:r w:rsidRPr="00CD1001">
              <w:rPr>
                <w:sz w:val="28"/>
                <w:szCs w:val="28"/>
              </w:rPr>
              <w:t>, городских, областных мероприятиях</w:t>
            </w:r>
          </w:p>
        </w:tc>
      </w:tr>
      <w:tr w:rsidR="006A26E4" w:rsidRPr="00CD1001" w:rsidTr="00E81A2E">
        <w:tc>
          <w:tcPr>
            <w:tcW w:w="959" w:type="dxa"/>
          </w:tcPr>
          <w:p w:rsidR="006A26E4" w:rsidRPr="00CD1001" w:rsidRDefault="006A26E4" w:rsidP="00077287">
            <w:pPr>
              <w:jc w:val="center"/>
              <w:rPr>
                <w:sz w:val="28"/>
                <w:szCs w:val="28"/>
              </w:rPr>
            </w:pPr>
            <w:r w:rsidRPr="00CD1001">
              <w:rPr>
                <w:sz w:val="28"/>
                <w:szCs w:val="28"/>
              </w:rPr>
              <w:t>1.</w:t>
            </w:r>
            <w:r w:rsidR="00077287">
              <w:rPr>
                <w:sz w:val="28"/>
                <w:szCs w:val="28"/>
              </w:rPr>
              <w:t>18</w:t>
            </w:r>
          </w:p>
        </w:tc>
        <w:tc>
          <w:tcPr>
            <w:tcW w:w="8895" w:type="dxa"/>
          </w:tcPr>
          <w:p w:rsidR="006A26E4" w:rsidRPr="00CD1001" w:rsidRDefault="006A26E4" w:rsidP="00077287">
            <w:pPr>
              <w:rPr>
                <w:sz w:val="28"/>
                <w:szCs w:val="28"/>
              </w:rPr>
            </w:pPr>
            <w:r w:rsidRPr="00CD1001">
              <w:rPr>
                <w:sz w:val="28"/>
                <w:szCs w:val="28"/>
              </w:rPr>
              <w:t xml:space="preserve">За привлечение к воспитательной работе в </w:t>
            </w:r>
            <w:r w:rsidR="00077287">
              <w:rPr>
                <w:sz w:val="28"/>
                <w:szCs w:val="28"/>
              </w:rPr>
              <w:t>группе</w:t>
            </w:r>
            <w:r w:rsidRPr="00CD1001">
              <w:rPr>
                <w:sz w:val="28"/>
                <w:szCs w:val="28"/>
              </w:rPr>
              <w:t xml:space="preserve"> родителей</w:t>
            </w:r>
          </w:p>
        </w:tc>
      </w:tr>
      <w:tr w:rsidR="006A26E4" w:rsidRPr="00CD1001" w:rsidTr="00E81A2E">
        <w:tc>
          <w:tcPr>
            <w:tcW w:w="959" w:type="dxa"/>
          </w:tcPr>
          <w:p w:rsidR="006A26E4" w:rsidRPr="00CD1001" w:rsidRDefault="006A26E4" w:rsidP="00077287">
            <w:pPr>
              <w:jc w:val="center"/>
              <w:rPr>
                <w:sz w:val="28"/>
                <w:szCs w:val="28"/>
              </w:rPr>
            </w:pPr>
            <w:r w:rsidRPr="00CD1001">
              <w:rPr>
                <w:sz w:val="28"/>
                <w:szCs w:val="28"/>
              </w:rPr>
              <w:t>1.</w:t>
            </w:r>
            <w:r w:rsidR="00077287">
              <w:rPr>
                <w:sz w:val="28"/>
                <w:szCs w:val="28"/>
              </w:rPr>
              <w:t>19</w:t>
            </w:r>
          </w:p>
        </w:tc>
        <w:tc>
          <w:tcPr>
            <w:tcW w:w="8895" w:type="dxa"/>
          </w:tcPr>
          <w:p w:rsidR="006A26E4" w:rsidRPr="00CD1001" w:rsidRDefault="006A26E4" w:rsidP="00E81A2E">
            <w:pPr>
              <w:rPr>
                <w:sz w:val="28"/>
                <w:szCs w:val="28"/>
              </w:rPr>
            </w:pPr>
            <w:r w:rsidRPr="00CD1001">
              <w:rPr>
                <w:sz w:val="28"/>
                <w:szCs w:val="28"/>
              </w:rPr>
              <w:t>За состояние дисциплины и уровня воспитанности</w:t>
            </w:r>
          </w:p>
        </w:tc>
      </w:tr>
      <w:tr w:rsidR="006A26E4" w:rsidRPr="00CD1001" w:rsidTr="00E81A2E">
        <w:tc>
          <w:tcPr>
            <w:tcW w:w="959" w:type="dxa"/>
          </w:tcPr>
          <w:p w:rsidR="006A26E4" w:rsidRPr="00CD1001" w:rsidRDefault="006A26E4" w:rsidP="00077287">
            <w:pPr>
              <w:jc w:val="center"/>
              <w:rPr>
                <w:sz w:val="28"/>
                <w:szCs w:val="28"/>
              </w:rPr>
            </w:pPr>
            <w:r w:rsidRPr="00CD1001">
              <w:rPr>
                <w:sz w:val="28"/>
                <w:szCs w:val="28"/>
              </w:rPr>
              <w:t>1.2</w:t>
            </w:r>
            <w:r w:rsidR="00077287">
              <w:rPr>
                <w:sz w:val="28"/>
                <w:szCs w:val="28"/>
              </w:rPr>
              <w:t>0</w:t>
            </w:r>
          </w:p>
        </w:tc>
        <w:tc>
          <w:tcPr>
            <w:tcW w:w="8895" w:type="dxa"/>
          </w:tcPr>
          <w:p w:rsidR="006A26E4" w:rsidRPr="00CD1001" w:rsidRDefault="006A26E4" w:rsidP="00E81A2E">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6A26E4" w:rsidRPr="00CD1001" w:rsidTr="00E81A2E">
        <w:tc>
          <w:tcPr>
            <w:tcW w:w="959" w:type="dxa"/>
          </w:tcPr>
          <w:p w:rsidR="006A26E4" w:rsidRPr="00CD1001" w:rsidRDefault="006A26E4" w:rsidP="00077287">
            <w:pPr>
              <w:jc w:val="center"/>
              <w:rPr>
                <w:sz w:val="28"/>
                <w:szCs w:val="28"/>
              </w:rPr>
            </w:pPr>
            <w:r w:rsidRPr="00CD1001">
              <w:rPr>
                <w:sz w:val="28"/>
                <w:szCs w:val="28"/>
              </w:rPr>
              <w:t>1.2</w:t>
            </w:r>
            <w:r w:rsidR="00077287">
              <w:rPr>
                <w:sz w:val="28"/>
                <w:szCs w:val="28"/>
              </w:rPr>
              <w:t>1</w:t>
            </w:r>
          </w:p>
        </w:tc>
        <w:tc>
          <w:tcPr>
            <w:tcW w:w="8895" w:type="dxa"/>
          </w:tcPr>
          <w:p w:rsidR="006A26E4" w:rsidRPr="00CD1001" w:rsidRDefault="006A26E4" w:rsidP="00E81A2E">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E81A2E">
        <w:tc>
          <w:tcPr>
            <w:tcW w:w="959" w:type="dxa"/>
          </w:tcPr>
          <w:p w:rsidR="006A26E4" w:rsidRPr="00CD1001" w:rsidRDefault="006A26E4" w:rsidP="00077287">
            <w:pPr>
              <w:jc w:val="center"/>
              <w:rPr>
                <w:sz w:val="28"/>
                <w:szCs w:val="28"/>
              </w:rPr>
            </w:pPr>
            <w:r w:rsidRPr="00CD1001">
              <w:rPr>
                <w:sz w:val="28"/>
                <w:szCs w:val="28"/>
              </w:rPr>
              <w:lastRenderedPageBreak/>
              <w:t>1.2</w:t>
            </w:r>
            <w:r w:rsidR="00077287">
              <w:rPr>
                <w:sz w:val="28"/>
                <w:szCs w:val="28"/>
              </w:rPr>
              <w:t>2</w:t>
            </w:r>
          </w:p>
        </w:tc>
        <w:tc>
          <w:tcPr>
            <w:tcW w:w="8895" w:type="dxa"/>
          </w:tcPr>
          <w:p w:rsidR="006A26E4" w:rsidRPr="00CD1001" w:rsidRDefault="006A26E4" w:rsidP="00077287">
            <w:pPr>
              <w:rPr>
                <w:sz w:val="28"/>
                <w:szCs w:val="28"/>
              </w:rPr>
            </w:pPr>
            <w:r w:rsidRPr="00CD1001">
              <w:rPr>
                <w:sz w:val="28"/>
                <w:szCs w:val="28"/>
              </w:rPr>
              <w:t xml:space="preserve">За дежурство работников в </w:t>
            </w:r>
            <w:r w:rsidR="00077287">
              <w:rPr>
                <w:sz w:val="28"/>
                <w:szCs w:val="28"/>
              </w:rPr>
              <w:t>у</w:t>
            </w:r>
            <w:r w:rsidRPr="00CD1001">
              <w:rPr>
                <w:sz w:val="28"/>
                <w:szCs w:val="28"/>
              </w:rPr>
              <w:t>чреждени</w:t>
            </w:r>
            <w:r w:rsidR="00077287">
              <w:rPr>
                <w:sz w:val="28"/>
                <w:szCs w:val="28"/>
              </w:rPr>
              <w:t>и</w:t>
            </w:r>
          </w:p>
        </w:tc>
      </w:tr>
      <w:tr w:rsidR="006A26E4" w:rsidRPr="00CD1001" w:rsidTr="00E81A2E">
        <w:tc>
          <w:tcPr>
            <w:tcW w:w="959" w:type="dxa"/>
          </w:tcPr>
          <w:p w:rsidR="006A26E4" w:rsidRPr="00CD1001" w:rsidRDefault="006A26E4" w:rsidP="00077287">
            <w:pPr>
              <w:jc w:val="center"/>
              <w:rPr>
                <w:sz w:val="28"/>
                <w:szCs w:val="28"/>
              </w:rPr>
            </w:pPr>
            <w:r w:rsidRPr="00CD1001">
              <w:rPr>
                <w:sz w:val="28"/>
                <w:szCs w:val="28"/>
              </w:rPr>
              <w:t>1.2</w:t>
            </w:r>
            <w:r w:rsidR="00077287">
              <w:rPr>
                <w:sz w:val="28"/>
                <w:szCs w:val="28"/>
              </w:rPr>
              <w:t>3</w:t>
            </w:r>
          </w:p>
        </w:tc>
        <w:tc>
          <w:tcPr>
            <w:tcW w:w="8895" w:type="dxa"/>
          </w:tcPr>
          <w:p w:rsidR="006A26E4" w:rsidRPr="00CD1001" w:rsidRDefault="006A26E4" w:rsidP="00077287">
            <w:pPr>
              <w:rPr>
                <w:sz w:val="28"/>
                <w:szCs w:val="28"/>
              </w:rPr>
            </w:pPr>
            <w:r w:rsidRPr="00CD1001">
              <w:rPr>
                <w:sz w:val="28"/>
                <w:szCs w:val="28"/>
              </w:rPr>
              <w:t xml:space="preserve">За ведение групповой </w:t>
            </w:r>
            <w:r w:rsidR="00077287" w:rsidRPr="00CD1001">
              <w:rPr>
                <w:sz w:val="28"/>
                <w:szCs w:val="28"/>
              </w:rPr>
              <w:t>учётно</w:t>
            </w:r>
            <w:r w:rsidRPr="00CD1001">
              <w:rPr>
                <w:sz w:val="28"/>
                <w:szCs w:val="28"/>
              </w:rPr>
              <w:t>-отчётной и другой документации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2.1</w:t>
            </w:r>
          </w:p>
        </w:tc>
        <w:tc>
          <w:tcPr>
            <w:tcW w:w="8895" w:type="dxa"/>
          </w:tcPr>
          <w:p w:rsidR="006A26E4" w:rsidRPr="00CD1001" w:rsidRDefault="006A26E4" w:rsidP="00077287">
            <w:pPr>
              <w:rPr>
                <w:sz w:val="28"/>
                <w:szCs w:val="28"/>
              </w:rPr>
            </w:pPr>
            <w:r w:rsidRPr="00CD1001">
              <w:rPr>
                <w:sz w:val="28"/>
                <w:szCs w:val="28"/>
              </w:rPr>
              <w:t>За с</w:t>
            </w:r>
            <w:r w:rsidR="00077287">
              <w:rPr>
                <w:sz w:val="28"/>
                <w:szCs w:val="28"/>
              </w:rPr>
              <w:t xml:space="preserve">остояние закреплённых участков </w:t>
            </w:r>
            <w:r w:rsidRPr="00CD1001">
              <w:rPr>
                <w:sz w:val="28"/>
                <w:szCs w:val="28"/>
              </w:rPr>
              <w:t>(групп), оборудования и инвентаря, рабочего места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2.2</w:t>
            </w:r>
          </w:p>
        </w:tc>
        <w:tc>
          <w:tcPr>
            <w:tcW w:w="8895" w:type="dxa"/>
          </w:tcPr>
          <w:p w:rsidR="006A26E4" w:rsidRPr="00CD1001" w:rsidRDefault="006A26E4" w:rsidP="00E81A2E">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2.3</w:t>
            </w:r>
          </w:p>
        </w:tc>
        <w:tc>
          <w:tcPr>
            <w:tcW w:w="8895" w:type="dxa"/>
          </w:tcPr>
          <w:p w:rsidR="006A26E4" w:rsidRPr="00CD1001" w:rsidRDefault="006A26E4" w:rsidP="00E81A2E">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2.4</w:t>
            </w:r>
          </w:p>
        </w:tc>
        <w:tc>
          <w:tcPr>
            <w:tcW w:w="8895" w:type="dxa"/>
          </w:tcPr>
          <w:p w:rsidR="006A26E4" w:rsidRPr="00CD1001" w:rsidRDefault="006A26E4" w:rsidP="00E81A2E">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3.1</w:t>
            </w:r>
          </w:p>
        </w:tc>
        <w:tc>
          <w:tcPr>
            <w:tcW w:w="8895" w:type="dxa"/>
          </w:tcPr>
          <w:p w:rsidR="006A26E4" w:rsidRPr="00CD1001" w:rsidRDefault="006A26E4" w:rsidP="00E81A2E">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3.2</w:t>
            </w:r>
          </w:p>
        </w:tc>
        <w:tc>
          <w:tcPr>
            <w:tcW w:w="8895" w:type="dxa"/>
          </w:tcPr>
          <w:p w:rsidR="006A26E4" w:rsidRPr="00CD1001" w:rsidRDefault="006A26E4" w:rsidP="00E81A2E">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3.3</w:t>
            </w:r>
          </w:p>
        </w:tc>
        <w:tc>
          <w:tcPr>
            <w:tcW w:w="8895" w:type="dxa"/>
          </w:tcPr>
          <w:p w:rsidR="006A26E4" w:rsidRPr="00CD1001" w:rsidRDefault="006A26E4" w:rsidP="00E81A2E">
            <w:pPr>
              <w:rPr>
                <w:sz w:val="28"/>
                <w:szCs w:val="28"/>
              </w:rPr>
            </w:pPr>
            <w:r w:rsidRPr="00CD1001">
              <w:rPr>
                <w:sz w:val="28"/>
                <w:szCs w:val="28"/>
              </w:rPr>
              <w:t>За эффективный контроль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3.4</w:t>
            </w:r>
          </w:p>
        </w:tc>
        <w:tc>
          <w:tcPr>
            <w:tcW w:w="8895" w:type="dxa"/>
          </w:tcPr>
          <w:p w:rsidR="006A26E4" w:rsidRPr="00CD1001" w:rsidRDefault="006A26E4" w:rsidP="00E81A2E">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077287" w:rsidRDefault="006A26E4" w:rsidP="00077287">
      <w:pPr>
        <w:pStyle w:val="3"/>
        <w:ind w:firstLine="709"/>
        <w:contextualSpacing/>
      </w:pPr>
      <w:r w:rsidRPr="00D4375E">
        <w:t xml:space="preserve">Настоящее Положение действует с </w:t>
      </w:r>
      <w:r w:rsidR="00077287">
        <w:t>26 мая 2023 года</w:t>
      </w:r>
      <w:r w:rsidRPr="00D4375E">
        <w:t xml:space="preserve"> </w:t>
      </w:r>
      <w:r w:rsidR="00077287">
        <w:t>и</w:t>
      </w:r>
      <w:r w:rsidRPr="00D4375E">
        <w:t xml:space="preserve"> </w:t>
      </w:r>
      <w:r w:rsidR="00077287">
        <w:t>действует до принятия нового Положения.</w:t>
      </w:r>
    </w:p>
    <w:p w:rsidR="00801B9F" w:rsidRDefault="006A26E4" w:rsidP="00801B9F">
      <w:pPr>
        <w:ind w:firstLine="709"/>
        <w:jc w:val="both"/>
        <w:rPr>
          <w:sz w:val="28"/>
          <w:szCs w:val="28"/>
        </w:rPr>
      </w:pPr>
      <w:r w:rsidRPr="00D4375E">
        <w:rPr>
          <w:sz w:val="28"/>
          <w:szCs w:val="28"/>
        </w:rPr>
        <w:t xml:space="preserve">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965ED5" w:rsidRDefault="00EF7F2C" w:rsidP="00EF7F2C">
      <w:pPr>
        <w:pStyle w:val="afa"/>
        <w:ind w:left="2124"/>
        <w:jc w:val="right"/>
        <w:rPr>
          <w:b/>
          <w:bCs/>
          <w:i/>
          <w:iCs/>
          <w:szCs w:val="28"/>
        </w:rPr>
      </w:pPr>
      <w:r w:rsidRPr="00F73FB8">
        <w:rPr>
          <w:szCs w:val="28"/>
        </w:rPr>
        <w:lastRenderedPageBreak/>
        <w:tab/>
      </w:r>
      <w:r w:rsidRPr="00965ED5">
        <w:rPr>
          <w:b/>
          <w:bCs/>
          <w:i/>
          <w:iCs/>
          <w:sz w:val="28"/>
          <w:szCs w:val="32"/>
        </w:rPr>
        <w:t xml:space="preserve">Приложение № </w:t>
      </w:r>
      <w:r w:rsidR="00965ED5" w:rsidRPr="00965ED5">
        <w:rPr>
          <w:b/>
          <w:bCs/>
          <w:i/>
          <w:iCs/>
          <w:sz w:val="28"/>
          <w:szCs w:val="32"/>
        </w:rPr>
        <w:t>3</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AB1E72" w:rsidTr="00E947DF">
        <w:tc>
          <w:tcPr>
            <w:tcW w:w="4503" w:type="dxa"/>
          </w:tcPr>
          <w:p w:rsidR="00AB1E72" w:rsidRDefault="00AB1E72" w:rsidP="00E947DF">
            <w:pPr>
              <w:pStyle w:val="3"/>
              <w:contextualSpacing/>
            </w:pPr>
            <w:r>
              <w:t>«СОГЛАСОВАНО»</w:t>
            </w:r>
          </w:p>
          <w:p w:rsidR="00AB1E72" w:rsidRDefault="00AB1E72" w:rsidP="00D50DC5">
            <w:pPr>
              <w:pStyle w:val="3"/>
              <w:contextualSpacing/>
              <w:jc w:val="left"/>
            </w:pPr>
            <w:r>
              <w:t>Протоколом профсоюзного Комитета № 11 от 26.05.2023 г.</w:t>
            </w:r>
          </w:p>
          <w:p w:rsidR="00AB1E72" w:rsidRDefault="00AB1E72" w:rsidP="00AB1E72">
            <w:pPr>
              <w:pStyle w:val="3"/>
              <w:contextualSpacing/>
            </w:pPr>
            <w:r>
              <w:t>Председатель профкома</w:t>
            </w:r>
          </w:p>
          <w:p w:rsidR="00AB1E72" w:rsidRDefault="00AB1E72" w:rsidP="00AB1E72">
            <w:pPr>
              <w:pStyle w:val="3"/>
              <w:contextualSpacing/>
            </w:pPr>
            <w:r>
              <w:t>_______________ С.А. Татарова</w:t>
            </w:r>
          </w:p>
          <w:p w:rsidR="00AB1E72" w:rsidRDefault="00AB1E72" w:rsidP="00AB1E72">
            <w:pPr>
              <w:pStyle w:val="3"/>
              <w:contextualSpacing/>
            </w:pPr>
          </w:p>
        </w:tc>
        <w:tc>
          <w:tcPr>
            <w:tcW w:w="992" w:type="dxa"/>
          </w:tcPr>
          <w:p w:rsidR="00AB1E72" w:rsidRDefault="00AB1E72" w:rsidP="00E947DF">
            <w:pPr>
              <w:pStyle w:val="3"/>
              <w:contextualSpacing/>
            </w:pPr>
          </w:p>
        </w:tc>
        <w:tc>
          <w:tcPr>
            <w:tcW w:w="4359" w:type="dxa"/>
          </w:tcPr>
          <w:p w:rsidR="00AB1E72" w:rsidRDefault="00AB1E72" w:rsidP="00E947DF">
            <w:pPr>
              <w:pStyle w:val="3"/>
              <w:contextualSpacing/>
            </w:pPr>
            <w:r>
              <w:t>«УТВЕРЖДАЮ»</w:t>
            </w:r>
          </w:p>
          <w:p w:rsidR="00AB1E72" w:rsidRDefault="00AB1E72" w:rsidP="00E947DF">
            <w:pPr>
              <w:pStyle w:val="3"/>
              <w:contextualSpacing/>
            </w:pPr>
            <w:r>
              <w:t>Заведующий МБДОУ №84</w:t>
            </w:r>
          </w:p>
          <w:p w:rsidR="00AB1E72" w:rsidRDefault="00AB1E72" w:rsidP="00AB1E72">
            <w:pPr>
              <w:pStyle w:val="3"/>
              <w:contextualSpacing/>
            </w:pPr>
            <w:r>
              <w:t>_______________ Н.В. Ткачук</w:t>
            </w:r>
          </w:p>
          <w:p w:rsidR="00AB1E72" w:rsidRDefault="00AB1E72" w:rsidP="00E947DF">
            <w:pPr>
              <w:pStyle w:val="3"/>
              <w:contextualSpacing/>
            </w:pPr>
          </w:p>
        </w:tc>
      </w:tr>
      <w:tr w:rsidR="00AB1E72" w:rsidTr="00E947DF">
        <w:tc>
          <w:tcPr>
            <w:tcW w:w="4503" w:type="dxa"/>
          </w:tcPr>
          <w:p w:rsidR="00AB1E72" w:rsidRDefault="00AB1E72" w:rsidP="00E947DF">
            <w:pPr>
              <w:pStyle w:val="3"/>
              <w:contextualSpacing/>
            </w:pPr>
          </w:p>
          <w:p w:rsidR="00AB1E72" w:rsidRDefault="00AB1E72" w:rsidP="00E947DF">
            <w:pPr>
              <w:pStyle w:val="3"/>
              <w:contextualSpacing/>
            </w:pPr>
          </w:p>
        </w:tc>
        <w:tc>
          <w:tcPr>
            <w:tcW w:w="992" w:type="dxa"/>
          </w:tcPr>
          <w:p w:rsidR="00AB1E72" w:rsidRDefault="00AB1E72" w:rsidP="00E947DF">
            <w:pPr>
              <w:pStyle w:val="3"/>
              <w:contextualSpacing/>
            </w:pPr>
          </w:p>
        </w:tc>
        <w:tc>
          <w:tcPr>
            <w:tcW w:w="4359" w:type="dxa"/>
          </w:tcPr>
          <w:p w:rsidR="00AB1E72" w:rsidRDefault="00AB1E72" w:rsidP="00E947DF">
            <w:pPr>
              <w:pStyle w:val="3"/>
              <w:contextualSpacing/>
            </w:pPr>
          </w:p>
        </w:tc>
      </w:tr>
    </w:tbl>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 xml:space="preserve">СОГЛАШЕНИЕ ПО ОХРАНЕ ТРУДА </w:t>
      </w:r>
      <w:r w:rsidR="00D50DC5">
        <w:rPr>
          <w:b/>
          <w:sz w:val="28"/>
          <w:szCs w:val="28"/>
        </w:rPr>
        <w:t>НА</w:t>
      </w:r>
      <w:r w:rsidRPr="00F73FB8">
        <w:rPr>
          <w:b/>
          <w:sz w:val="28"/>
          <w:szCs w:val="28"/>
        </w:rPr>
        <w:t xml:space="preserve"> 20</w:t>
      </w:r>
      <w:r w:rsidR="00AB1E72">
        <w:rPr>
          <w:b/>
          <w:sz w:val="28"/>
          <w:szCs w:val="28"/>
        </w:rPr>
        <w:t xml:space="preserve">23 </w:t>
      </w:r>
      <w:r w:rsidRPr="00F73FB8">
        <w:rPr>
          <w:b/>
          <w:sz w:val="28"/>
          <w:szCs w:val="28"/>
        </w:rPr>
        <w:t>г.</w:t>
      </w:r>
    </w:p>
    <w:p w:rsidR="00EF7F2C" w:rsidRPr="00F73FB8" w:rsidRDefault="00EF7F2C" w:rsidP="00EF7F2C">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701"/>
        <w:gridCol w:w="1701"/>
        <w:gridCol w:w="2127"/>
        <w:gridCol w:w="1559"/>
      </w:tblGrid>
      <w:tr w:rsidR="00EF7F2C" w:rsidRPr="00F73FB8" w:rsidTr="00D50DC5">
        <w:tc>
          <w:tcPr>
            <w:tcW w:w="534" w:type="dxa"/>
          </w:tcPr>
          <w:p w:rsidR="00EF7F2C" w:rsidRPr="00D50DC5" w:rsidRDefault="00EF7F2C" w:rsidP="00920127">
            <w:r w:rsidRPr="00D50DC5">
              <w:t>№</w:t>
            </w:r>
          </w:p>
          <w:p w:rsidR="00EF7F2C" w:rsidRPr="00D50DC5" w:rsidRDefault="00EF7F2C" w:rsidP="00920127">
            <w:r w:rsidRPr="00D50DC5">
              <w:t>пп</w:t>
            </w:r>
          </w:p>
        </w:tc>
        <w:tc>
          <w:tcPr>
            <w:tcW w:w="2409" w:type="dxa"/>
          </w:tcPr>
          <w:p w:rsidR="00EF7F2C" w:rsidRPr="00D50DC5" w:rsidRDefault="00EF7F2C" w:rsidP="00920127">
            <w:pPr>
              <w:jc w:val="center"/>
            </w:pPr>
            <w:r w:rsidRPr="00D50DC5">
              <w:t>Содержание</w:t>
            </w:r>
          </w:p>
          <w:p w:rsidR="00EF7F2C" w:rsidRPr="00D50DC5" w:rsidRDefault="00EF7F2C" w:rsidP="00920127">
            <w:pPr>
              <w:jc w:val="center"/>
            </w:pPr>
            <w:r w:rsidRPr="00D50DC5">
              <w:t>мероприятий</w:t>
            </w:r>
          </w:p>
          <w:p w:rsidR="00EF7F2C" w:rsidRPr="00D50DC5" w:rsidRDefault="00EF7F2C" w:rsidP="00920127">
            <w:pPr>
              <w:jc w:val="center"/>
            </w:pPr>
            <w:r w:rsidRPr="00D50DC5">
              <w:t>(работ)</w:t>
            </w:r>
          </w:p>
        </w:tc>
        <w:tc>
          <w:tcPr>
            <w:tcW w:w="1701" w:type="dxa"/>
          </w:tcPr>
          <w:p w:rsidR="00EF7F2C" w:rsidRPr="00D50DC5" w:rsidRDefault="00EF7F2C" w:rsidP="00920127">
            <w:r w:rsidRPr="00D50DC5">
              <w:t>Стоимость,</w:t>
            </w:r>
          </w:p>
          <w:p w:rsidR="00EF7F2C" w:rsidRPr="00D50DC5" w:rsidRDefault="00EF7F2C" w:rsidP="00920127">
            <w:r w:rsidRPr="00D50DC5">
              <w:t xml:space="preserve"> в рублях </w:t>
            </w:r>
          </w:p>
        </w:tc>
        <w:tc>
          <w:tcPr>
            <w:tcW w:w="1701" w:type="dxa"/>
          </w:tcPr>
          <w:p w:rsidR="00EF7F2C" w:rsidRPr="00D50DC5" w:rsidRDefault="00EF7F2C" w:rsidP="00920127">
            <w:r w:rsidRPr="00D50DC5">
              <w:t>Сроки выполнения работ</w:t>
            </w:r>
          </w:p>
        </w:tc>
        <w:tc>
          <w:tcPr>
            <w:tcW w:w="2127" w:type="dxa"/>
          </w:tcPr>
          <w:p w:rsidR="00EF7F2C" w:rsidRPr="00D50DC5" w:rsidRDefault="00EF7F2C" w:rsidP="00920127">
            <w:r w:rsidRPr="00D50DC5">
              <w:t>Ответственные за выполнение мероприятия</w:t>
            </w:r>
          </w:p>
        </w:tc>
        <w:tc>
          <w:tcPr>
            <w:tcW w:w="1559" w:type="dxa"/>
          </w:tcPr>
          <w:p w:rsidR="00EF7F2C" w:rsidRPr="00D50DC5" w:rsidRDefault="00EF7F2C" w:rsidP="00920127">
            <w:r w:rsidRPr="00D50DC5">
              <w:t>Кол-во</w:t>
            </w:r>
          </w:p>
          <w:p w:rsidR="00EF7F2C" w:rsidRPr="00D50DC5" w:rsidRDefault="00EF7F2C" w:rsidP="00920127">
            <w:r w:rsidRPr="00D50DC5">
              <w:t>работников, которым улучшаются</w:t>
            </w:r>
          </w:p>
          <w:p w:rsidR="00EF7F2C" w:rsidRPr="00D50DC5" w:rsidRDefault="00EF7F2C" w:rsidP="00920127">
            <w:r w:rsidRPr="00D50DC5">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29"/>
        <w:gridCol w:w="1649"/>
        <w:gridCol w:w="1701"/>
        <w:gridCol w:w="2127"/>
        <w:gridCol w:w="1559"/>
      </w:tblGrid>
      <w:tr w:rsidR="00EF7F2C" w:rsidRPr="00F73FB8" w:rsidTr="00D50DC5">
        <w:tc>
          <w:tcPr>
            <w:tcW w:w="566" w:type="dxa"/>
          </w:tcPr>
          <w:p w:rsidR="00EF7F2C" w:rsidRPr="00F73FB8" w:rsidRDefault="00EF7F2C" w:rsidP="00920127">
            <w:pPr>
              <w:rPr>
                <w:sz w:val="28"/>
                <w:szCs w:val="28"/>
              </w:rPr>
            </w:pPr>
            <w:r w:rsidRPr="00F73FB8">
              <w:rPr>
                <w:sz w:val="28"/>
                <w:szCs w:val="28"/>
              </w:rPr>
              <w:t>1.</w:t>
            </w:r>
          </w:p>
        </w:tc>
        <w:tc>
          <w:tcPr>
            <w:tcW w:w="2429" w:type="dxa"/>
          </w:tcPr>
          <w:p w:rsidR="00EF7F2C" w:rsidRPr="00F73FB8" w:rsidRDefault="00EF7F2C" w:rsidP="00920127">
            <w:pPr>
              <w:jc w:val="both"/>
              <w:rPr>
                <w:sz w:val="28"/>
                <w:szCs w:val="28"/>
              </w:rPr>
            </w:pPr>
            <w:r w:rsidRPr="00F73FB8">
              <w:rPr>
                <w:sz w:val="28"/>
                <w:szCs w:val="28"/>
              </w:rPr>
              <w:t>Оформление уголка «Охрана труда»</w:t>
            </w:r>
          </w:p>
        </w:tc>
        <w:tc>
          <w:tcPr>
            <w:tcW w:w="1649" w:type="dxa"/>
          </w:tcPr>
          <w:p w:rsidR="00EF7F2C" w:rsidRPr="00F73FB8" w:rsidRDefault="00EF7F2C" w:rsidP="00D50DC5">
            <w:pPr>
              <w:jc w:val="center"/>
              <w:rPr>
                <w:sz w:val="28"/>
                <w:szCs w:val="28"/>
              </w:rPr>
            </w:pPr>
          </w:p>
        </w:tc>
        <w:tc>
          <w:tcPr>
            <w:tcW w:w="1701" w:type="dxa"/>
          </w:tcPr>
          <w:p w:rsidR="00EF7F2C" w:rsidRPr="00F73FB8" w:rsidRDefault="00EF7F2C" w:rsidP="00D50DC5">
            <w:pPr>
              <w:jc w:val="center"/>
              <w:rPr>
                <w:sz w:val="28"/>
                <w:szCs w:val="28"/>
              </w:rPr>
            </w:pPr>
            <w:r>
              <w:rPr>
                <w:sz w:val="28"/>
                <w:szCs w:val="28"/>
              </w:rPr>
              <w:t>апрель</w:t>
            </w:r>
          </w:p>
        </w:tc>
        <w:tc>
          <w:tcPr>
            <w:tcW w:w="2127" w:type="dxa"/>
          </w:tcPr>
          <w:p w:rsidR="00EF7F2C" w:rsidRPr="00F73FB8" w:rsidRDefault="00EF7F2C" w:rsidP="00BA7F2C">
            <w:pPr>
              <w:rPr>
                <w:sz w:val="28"/>
                <w:szCs w:val="28"/>
              </w:rPr>
            </w:pPr>
            <w:r>
              <w:rPr>
                <w:sz w:val="28"/>
                <w:szCs w:val="28"/>
              </w:rPr>
              <w:t>Ответственный за ОТ</w:t>
            </w:r>
            <w:r w:rsidR="00BA7F2C">
              <w:rPr>
                <w:sz w:val="28"/>
                <w:szCs w:val="28"/>
              </w:rPr>
              <w:t xml:space="preserve"> воспитатель Яковышина Е.А.</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920127">
            <w:pPr>
              <w:rPr>
                <w:sz w:val="28"/>
                <w:szCs w:val="28"/>
              </w:rPr>
            </w:pPr>
            <w:r w:rsidRPr="00F73FB8">
              <w:rPr>
                <w:sz w:val="28"/>
                <w:szCs w:val="28"/>
              </w:rPr>
              <w:t>2.</w:t>
            </w:r>
          </w:p>
        </w:tc>
        <w:tc>
          <w:tcPr>
            <w:tcW w:w="2429" w:type="dxa"/>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1649" w:type="dxa"/>
          </w:tcPr>
          <w:p w:rsidR="00EF7F2C" w:rsidRPr="00F73FB8" w:rsidRDefault="00EF7F2C" w:rsidP="00D50DC5">
            <w:pPr>
              <w:jc w:val="center"/>
              <w:rPr>
                <w:sz w:val="28"/>
                <w:szCs w:val="28"/>
              </w:rPr>
            </w:pPr>
            <w:r w:rsidRPr="00F73FB8">
              <w:rPr>
                <w:sz w:val="28"/>
                <w:szCs w:val="28"/>
              </w:rPr>
              <w:t>-</w:t>
            </w:r>
          </w:p>
        </w:tc>
        <w:tc>
          <w:tcPr>
            <w:tcW w:w="1701" w:type="dxa"/>
          </w:tcPr>
          <w:p w:rsidR="00EF7F2C" w:rsidRPr="00F73FB8" w:rsidRDefault="00EF7F2C" w:rsidP="00D50DC5">
            <w:pPr>
              <w:jc w:val="center"/>
              <w:rPr>
                <w:sz w:val="28"/>
                <w:szCs w:val="28"/>
              </w:rPr>
            </w:pPr>
            <w:r w:rsidRPr="00F73FB8">
              <w:rPr>
                <w:sz w:val="28"/>
                <w:szCs w:val="28"/>
              </w:rPr>
              <w:t>раз в квартал</w:t>
            </w:r>
          </w:p>
        </w:tc>
        <w:tc>
          <w:tcPr>
            <w:tcW w:w="2127" w:type="dxa"/>
          </w:tcPr>
          <w:p w:rsidR="00EF7F2C" w:rsidRDefault="00EF7F2C" w:rsidP="00920127">
            <w:pPr>
              <w:rPr>
                <w:sz w:val="28"/>
                <w:szCs w:val="28"/>
              </w:rPr>
            </w:pPr>
            <w:r w:rsidRPr="00F73FB8">
              <w:rPr>
                <w:sz w:val="28"/>
                <w:szCs w:val="28"/>
              </w:rPr>
              <w:t>комиссия по ОТ</w:t>
            </w:r>
          </w:p>
          <w:p w:rsidR="00BA7F2C" w:rsidRDefault="00BA7F2C" w:rsidP="00920127">
            <w:pPr>
              <w:rPr>
                <w:sz w:val="28"/>
                <w:szCs w:val="28"/>
              </w:rPr>
            </w:pPr>
            <w:r>
              <w:rPr>
                <w:sz w:val="28"/>
                <w:szCs w:val="28"/>
              </w:rPr>
              <w:t>Величко Г.В.</w:t>
            </w:r>
          </w:p>
          <w:p w:rsidR="00BA7F2C" w:rsidRDefault="00BA7F2C" w:rsidP="00920127">
            <w:pPr>
              <w:rPr>
                <w:sz w:val="28"/>
                <w:szCs w:val="28"/>
              </w:rPr>
            </w:pPr>
            <w:r>
              <w:rPr>
                <w:sz w:val="28"/>
                <w:szCs w:val="28"/>
              </w:rPr>
              <w:t>Цуканова А.Г.</w:t>
            </w:r>
          </w:p>
          <w:p w:rsidR="00BA7F2C" w:rsidRPr="00F73FB8" w:rsidRDefault="00BA7F2C" w:rsidP="00920127">
            <w:pPr>
              <w:rPr>
                <w:sz w:val="28"/>
                <w:szCs w:val="28"/>
              </w:rPr>
            </w:pPr>
            <w:r>
              <w:rPr>
                <w:sz w:val="28"/>
                <w:szCs w:val="28"/>
              </w:rPr>
              <w:t>Голубничий В.Н.</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920127">
            <w:pPr>
              <w:rPr>
                <w:sz w:val="28"/>
                <w:szCs w:val="28"/>
              </w:rPr>
            </w:pPr>
            <w:r w:rsidRPr="00F73FB8">
              <w:rPr>
                <w:sz w:val="28"/>
                <w:szCs w:val="28"/>
              </w:rPr>
              <w:t>3.</w:t>
            </w:r>
          </w:p>
        </w:tc>
        <w:tc>
          <w:tcPr>
            <w:tcW w:w="2429" w:type="dxa"/>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1649" w:type="dxa"/>
          </w:tcPr>
          <w:p w:rsidR="00EF7F2C" w:rsidRPr="00F73FB8" w:rsidRDefault="00EF7F2C" w:rsidP="00D50DC5">
            <w:pPr>
              <w:jc w:val="center"/>
              <w:rPr>
                <w:sz w:val="28"/>
                <w:szCs w:val="28"/>
              </w:rPr>
            </w:pPr>
            <w:r w:rsidRPr="00F73FB8">
              <w:rPr>
                <w:sz w:val="28"/>
                <w:szCs w:val="28"/>
              </w:rPr>
              <w:t xml:space="preserve">За </w:t>
            </w:r>
            <w:r w:rsidR="00D50DC5" w:rsidRPr="00F73FB8">
              <w:rPr>
                <w:sz w:val="28"/>
                <w:szCs w:val="28"/>
              </w:rPr>
              <w:t>счёт</w:t>
            </w:r>
            <w:r w:rsidRPr="00F73FB8">
              <w:rPr>
                <w:sz w:val="28"/>
                <w:szCs w:val="28"/>
              </w:rPr>
              <w:t xml:space="preserve"> ФСС</w:t>
            </w:r>
          </w:p>
        </w:tc>
        <w:tc>
          <w:tcPr>
            <w:tcW w:w="1701" w:type="dxa"/>
          </w:tcPr>
          <w:p w:rsidR="00EF7F2C" w:rsidRPr="00F73FB8" w:rsidRDefault="00EF7F2C" w:rsidP="00D50DC5">
            <w:pPr>
              <w:jc w:val="center"/>
              <w:rPr>
                <w:sz w:val="28"/>
                <w:szCs w:val="28"/>
              </w:rPr>
            </w:pPr>
            <w:r w:rsidRPr="00F73FB8">
              <w:rPr>
                <w:sz w:val="28"/>
                <w:szCs w:val="28"/>
              </w:rPr>
              <w:t>по отдельному графику</w:t>
            </w:r>
          </w:p>
        </w:tc>
        <w:tc>
          <w:tcPr>
            <w:tcW w:w="2127" w:type="dxa"/>
          </w:tcPr>
          <w:p w:rsidR="00EF7F2C" w:rsidRPr="00F73FB8" w:rsidRDefault="00BA7F2C" w:rsidP="00920127">
            <w:pPr>
              <w:rPr>
                <w:sz w:val="28"/>
                <w:szCs w:val="28"/>
              </w:rPr>
            </w:pPr>
            <w:r>
              <w:rPr>
                <w:sz w:val="28"/>
                <w:szCs w:val="28"/>
              </w:rPr>
              <w:t>Заведующий Ткачук Н.В.</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920127">
            <w:pPr>
              <w:rPr>
                <w:sz w:val="28"/>
                <w:szCs w:val="28"/>
              </w:rPr>
            </w:pPr>
            <w:r w:rsidRPr="00F73FB8">
              <w:rPr>
                <w:sz w:val="28"/>
                <w:szCs w:val="28"/>
              </w:rPr>
              <w:t>4.</w:t>
            </w:r>
          </w:p>
        </w:tc>
        <w:tc>
          <w:tcPr>
            <w:tcW w:w="2429" w:type="dxa"/>
          </w:tcPr>
          <w:p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1649" w:type="dxa"/>
          </w:tcPr>
          <w:p w:rsidR="00EF7F2C" w:rsidRPr="00F73FB8" w:rsidRDefault="00EF7F2C" w:rsidP="00D50DC5">
            <w:pPr>
              <w:jc w:val="center"/>
              <w:rPr>
                <w:sz w:val="28"/>
                <w:szCs w:val="28"/>
              </w:rPr>
            </w:pPr>
            <w:r w:rsidRPr="00F73FB8">
              <w:rPr>
                <w:sz w:val="28"/>
                <w:szCs w:val="28"/>
              </w:rPr>
              <w:t>-</w:t>
            </w:r>
          </w:p>
        </w:tc>
        <w:tc>
          <w:tcPr>
            <w:tcW w:w="1701" w:type="dxa"/>
          </w:tcPr>
          <w:p w:rsidR="00EF7F2C" w:rsidRPr="00F73FB8" w:rsidRDefault="00EF7F2C" w:rsidP="00D50DC5">
            <w:pPr>
              <w:jc w:val="center"/>
              <w:rPr>
                <w:sz w:val="28"/>
                <w:szCs w:val="28"/>
              </w:rPr>
            </w:pPr>
            <w:r w:rsidRPr="00F73FB8">
              <w:rPr>
                <w:sz w:val="28"/>
                <w:szCs w:val="28"/>
              </w:rPr>
              <w:t>по мере изменения</w:t>
            </w:r>
          </w:p>
        </w:tc>
        <w:tc>
          <w:tcPr>
            <w:tcW w:w="2127" w:type="dxa"/>
          </w:tcPr>
          <w:p w:rsidR="00EF7F2C" w:rsidRPr="00F73FB8" w:rsidRDefault="00EF7F2C" w:rsidP="00BA7F2C">
            <w:pPr>
              <w:rPr>
                <w:sz w:val="28"/>
                <w:szCs w:val="28"/>
              </w:rPr>
            </w:pPr>
            <w:r w:rsidRPr="00F73FB8">
              <w:rPr>
                <w:sz w:val="28"/>
                <w:szCs w:val="28"/>
              </w:rPr>
              <w:t>отв. за охрану труда</w:t>
            </w:r>
            <w:r w:rsidR="00BA7F2C">
              <w:rPr>
                <w:sz w:val="28"/>
                <w:szCs w:val="28"/>
              </w:rPr>
              <w:t xml:space="preserve"> воспитатель Яковышина</w:t>
            </w:r>
            <w:r w:rsidRPr="00F73FB8">
              <w:rPr>
                <w:sz w:val="28"/>
                <w:szCs w:val="28"/>
              </w:rPr>
              <w:t xml:space="preserve">, </w:t>
            </w:r>
            <w:r w:rsidR="00BA7F2C">
              <w:rPr>
                <w:sz w:val="28"/>
                <w:szCs w:val="28"/>
              </w:rPr>
              <w:t>заведующий Ткачук Н.В.</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920127">
            <w:pPr>
              <w:rPr>
                <w:sz w:val="28"/>
                <w:szCs w:val="28"/>
              </w:rPr>
            </w:pPr>
            <w:r w:rsidRPr="00F73FB8">
              <w:rPr>
                <w:sz w:val="28"/>
                <w:szCs w:val="28"/>
              </w:rPr>
              <w:t>5.</w:t>
            </w:r>
          </w:p>
        </w:tc>
        <w:tc>
          <w:tcPr>
            <w:tcW w:w="2429" w:type="dxa"/>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1649" w:type="dxa"/>
          </w:tcPr>
          <w:p w:rsidR="00EF7F2C" w:rsidRPr="00F73FB8" w:rsidRDefault="00EF7F2C" w:rsidP="00D50DC5">
            <w:pPr>
              <w:jc w:val="center"/>
              <w:rPr>
                <w:sz w:val="28"/>
                <w:szCs w:val="28"/>
              </w:rPr>
            </w:pPr>
          </w:p>
        </w:tc>
        <w:tc>
          <w:tcPr>
            <w:tcW w:w="1701" w:type="dxa"/>
          </w:tcPr>
          <w:p w:rsidR="00EF7F2C" w:rsidRPr="00F73FB8" w:rsidRDefault="00EF7F2C" w:rsidP="00D50DC5">
            <w:pPr>
              <w:jc w:val="center"/>
              <w:rPr>
                <w:sz w:val="28"/>
                <w:szCs w:val="28"/>
              </w:rPr>
            </w:pPr>
            <w:r>
              <w:rPr>
                <w:sz w:val="28"/>
                <w:szCs w:val="28"/>
              </w:rPr>
              <w:t>постоянно</w:t>
            </w:r>
          </w:p>
        </w:tc>
        <w:tc>
          <w:tcPr>
            <w:tcW w:w="2127" w:type="dxa"/>
          </w:tcPr>
          <w:p w:rsidR="00EF7F2C" w:rsidRPr="00F73FB8" w:rsidRDefault="00BA7F2C" w:rsidP="00920127">
            <w:pPr>
              <w:rPr>
                <w:sz w:val="28"/>
                <w:szCs w:val="28"/>
              </w:rPr>
            </w:pPr>
            <w:r>
              <w:rPr>
                <w:sz w:val="28"/>
                <w:szCs w:val="28"/>
              </w:rPr>
              <w:t>Заведующий Ткачук Н.В.</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920127">
            <w:pPr>
              <w:rPr>
                <w:sz w:val="28"/>
                <w:szCs w:val="28"/>
              </w:rPr>
            </w:pPr>
            <w:r w:rsidRPr="00F73FB8">
              <w:rPr>
                <w:sz w:val="28"/>
                <w:szCs w:val="28"/>
              </w:rPr>
              <w:lastRenderedPageBreak/>
              <w:t>6.</w:t>
            </w:r>
          </w:p>
        </w:tc>
        <w:tc>
          <w:tcPr>
            <w:tcW w:w="2429" w:type="dxa"/>
          </w:tcPr>
          <w:p w:rsidR="00EF7F2C" w:rsidRPr="00F73FB8" w:rsidRDefault="00EF7F2C" w:rsidP="00920127">
            <w:pPr>
              <w:jc w:val="both"/>
              <w:rPr>
                <w:sz w:val="28"/>
                <w:szCs w:val="28"/>
              </w:rPr>
            </w:pPr>
            <w:r w:rsidRPr="00F73FB8">
              <w:rPr>
                <w:sz w:val="28"/>
                <w:szCs w:val="28"/>
              </w:rPr>
              <w:t xml:space="preserve">Утверждение списка работников, которым необходим предварительный и периодический медосмотр и </w:t>
            </w:r>
            <w:r w:rsidR="00BA7F2C" w:rsidRPr="00F73FB8">
              <w:rPr>
                <w:sz w:val="28"/>
                <w:szCs w:val="28"/>
              </w:rPr>
              <w:t>сан минимум</w:t>
            </w:r>
          </w:p>
        </w:tc>
        <w:tc>
          <w:tcPr>
            <w:tcW w:w="1649" w:type="dxa"/>
          </w:tcPr>
          <w:p w:rsidR="00EF7F2C" w:rsidRPr="00F73FB8" w:rsidRDefault="00EF7F2C" w:rsidP="00D50DC5">
            <w:pPr>
              <w:jc w:val="center"/>
              <w:rPr>
                <w:sz w:val="28"/>
                <w:szCs w:val="28"/>
              </w:rPr>
            </w:pPr>
            <w:r w:rsidRPr="00F73FB8">
              <w:rPr>
                <w:sz w:val="28"/>
                <w:szCs w:val="28"/>
              </w:rPr>
              <w:t>-</w:t>
            </w:r>
          </w:p>
        </w:tc>
        <w:tc>
          <w:tcPr>
            <w:tcW w:w="1701" w:type="dxa"/>
          </w:tcPr>
          <w:p w:rsidR="00EF7F2C" w:rsidRPr="00F73FB8" w:rsidRDefault="00EF7F2C" w:rsidP="00D50DC5">
            <w:pPr>
              <w:jc w:val="center"/>
              <w:rPr>
                <w:sz w:val="28"/>
                <w:szCs w:val="28"/>
              </w:rPr>
            </w:pPr>
            <w:r w:rsidRPr="00F73FB8">
              <w:rPr>
                <w:sz w:val="28"/>
                <w:szCs w:val="28"/>
              </w:rPr>
              <w:t>июнь</w:t>
            </w:r>
          </w:p>
        </w:tc>
        <w:tc>
          <w:tcPr>
            <w:tcW w:w="2127" w:type="dxa"/>
          </w:tcPr>
          <w:p w:rsidR="00EF7F2C" w:rsidRPr="00F73FB8" w:rsidRDefault="00EF7F2C" w:rsidP="00BA7F2C">
            <w:pPr>
              <w:rPr>
                <w:sz w:val="28"/>
                <w:szCs w:val="28"/>
              </w:rPr>
            </w:pPr>
            <w:r w:rsidRPr="00F73FB8">
              <w:rPr>
                <w:sz w:val="28"/>
                <w:szCs w:val="28"/>
              </w:rPr>
              <w:t xml:space="preserve">Комиссия по ОТ, </w:t>
            </w:r>
            <w:r w:rsidR="00BA7F2C">
              <w:rPr>
                <w:sz w:val="28"/>
                <w:szCs w:val="28"/>
              </w:rPr>
              <w:t>заведующий Ткачук Н.В.</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920127">
            <w:pPr>
              <w:rPr>
                <w:sz w:val="28"/>
                <w:szCs w:val="28"/>
              </w:rPr>
            </w:pPr>
            <w:r w:rsidRPr="00F73FB8">
              <w:rPr>
                <w:sz w:val="28"/>
                <w:szCs w:val="28"/>
              </w:rPr>
              <w:t>7.</w:t>
            </w:r>
          </w:p>
        </w:tc>
        <w:tc>
          <w:tcPr>
            <w:tcW w:w="2429" w:type="dxa"/>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1649" w:type="dxa"/>
          </w:tcPr>
          <w:p w:rsidR="00EF7F2C" w:rsidRPr="00F73FB8" w:rsidRDefault="00EF7F2C" w:rsidP="00D50DC5">
            <w:pPr>
              <w:jc w:val="center"/>
              <w:rPr>
                <w:sz w:val="28"/>
                <w:szCs w:val="28"/>
              </w:rPr>
            </w:pPr>
          </w:p>
        </w:tc>
        <w:tc>
          <w:tcPr>
            <w:tcW w:w="1701" w:type="dxa"/>
          </w:tcPr>
          <w:p w:rsidR="00EF7F2C" w:rsidRPr="00F73FB8" w:rsidRDefault="00EF7F2C" w:rsidP="00D50DC5">
            <w:pPr>
              <w:jc w:val="center"/>
              <w:rPr>
                <w:sz w:val="28"/>
                <w:szCs w:val="28"/>
              </w:rPr>
            </w:pPr>
            <w:r w:rsidRPr="00F73FB8">
              <w:rPr>
                <w:sz w:val="28"/>
                <w:szCs w:val="28"/>
              </w:rPr>
              <w:t>август</w:t>
            </w:r>
          </w:p>
        </w:tc>
        <w:tc>
          <w:tcPr>
            <w:tcW w:w="2127" w:type="dxa"/>
          </w:tcPr>
          <w:p w:rsidR="00EF7F2C" w:rsidRPr="00F73FB8" w:rsidRDefault="00BA7F2C" w:rsidP="00920127">
            <w:pPr>
              <w:rPr>
                <w:sz w:val="28"/>
                <w:szCs w:val="28"/>
              </w:rPr>
            </w:pPr>
            <w:r>
              <w:rPr>
                <w:sz w:val="28"/>
                <w:szCs w:val="28"/>
              </w:rPr>
              <w:t>Заведующий Ткачук Н.В.</w:t>
            </w:r>
            <w:r w:rsidR="00EF7F2C" w:rsidRPr="00F73FB8">
              <w:rPr>
                <w:sz w:val="28"/>
                <w:szCs w:val="28"/>
              </w:rPr>
              <w:t>, комиссия по ОТ</w:t>
            </w:r>
            <w:r>
              <w:rPr>
                <w:sz w:val="28"/>
                <w:szCs w:val="28"/>
              </w:rPr>
              <w:t xml:space="preserve"> </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920127">
            <w:pPr>
              <w:rPr>
                <w:sz w:val="28"/>
                <w:szCs w:val="28"/>
              </w:rPr>
            </w:pPr>
            <w:r w:rsidRPr="00F73FB8">
              <w:rPr>
                <w:sz w:val="28"/>
                <w:szCs w:val="28"/>
              </w:rPr>
              <w:t>8.</w:t>
            </w:r>
          </w:p>
        </w:tc>
        <w:tc>
          <w:tcPr>
            <w:tcW w:w="2429" w:type="dxa"/>
          </w:tcPr>
          <w:p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1649" w:type="dxa"/>
          </w:tcPr>
          <w:p w:rsidR="00EF7F2C" w:rsidRPr="00F73FB8" w:rsidRDefault="00EF7F2C" w:rsidP="00920127">
            <w:pPr>
              <w:rPr>
                <w:sz w:val="28"/>
                <w:szCs w:val="28"/>
              </w:rPr>
            </w:pPr>
          </w:p>
        </w:tc>
        <w:tc>
          <w:tcPr>
            <w:tcW w:w="1701" w:type="dxa"/>
          </w:tcPr>
          <w:p w:rsidR="00EF7F2C" w:rsidRPr="00F73FB8" w:rsidRDefault="00EF7F2C" w:rsidP="00920127">
            <w:pPr>
              <w:rPr>
                <w:sz w:val="28"/>
                <w:szCs w:val="28"/>
              </w:rPr>
            </w:pPr>
          </w:p>
        </w:tc>
        <w:tc>
          <w:tcPr>
            <w:tcW w:w="2127" w:type="dxa"/>
          </w:tcPr>
          <w:p w:rsidR="00EF7F2C" w:rsidRPr="00F73FB8" w:rsidRDefault="00BA7F2C" w:rsidP="00920127">
            <w:pPr>
              <w:rPr>
                <w:sz w:val="28"/>
                <w:szCs w:val="28"/>
              </w:rPr>
            </w:pPr>
            <w:r>
              <w:rPr>
                <w:sz w:val="28"/>
                <w:szCs w:val="28"/>
              </w:rPr>
              <w:t>Заведующий Ткачук Н.В.</w:t>
            </w:r>
            <w:r w:rsidR="00EF7F2C" w:rsidRPr="00F73FB8">
              <w:rPr>
                <w:sz w:val="28"/>
                <w:szCs w:val="28"/>
              </w:rPr>
              <w:t>, комиссия по ОТ</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BA7F2C" w:rsidP="00920127">
            <w:pPr>
              <w:rPr>
                <w:sz w:val="28"/>
                <w:szCs w:val="28"/>
              </w:rPr>
            </w:pPr>
            <w:r>
              <w:rPr>
                <w:sz w:val="28"/>
                <w:szCs w:val="28"/>
              </w:rPr>
              <w:t>9</w:t>
            </w:r>
            <w:r w:rsidR="00EF7F2C" w:rsidRPr="00F73FB8">
              <w:rPr>
                <w:sz w:val="28"/>
                <w:szCs w:val="28"/>
              </w:rPr>
              <w:t>.</w:t>
            </w:r>
          </w:p>
        </w:tc>
        <w:tc>
          <w:tcPr>
            <w:tcW w:w="2429" w:type="dxa"/>
          </w:tcPr>
          <w:p w:rsidR="00BA7F2C" w:rsidRDefault="00EF7F2C" w:rsidP="00BA7F2C">
            <w:pPr>
              <w:jc w:val="both"/>
              <w:rPr>
                <w:sz w:val="28"/>
                <w:szCs w:val="28"/>
              </w:rPr>
            </w:pPr>
            <w:r w:rsidRPr="00F73FB8">
              <w:rPr>
                <w:sz w:val="28"/>
                <w:szCs w:val="28"/>
              </w:rPr>
              <w:t xml:space="preserve">Специальная оценка условий труда рабочих мест </w:t>
            </w:r>
          </w:p>
          <w:p w:rsidR="00EF7F2C" w:rsidRDefault="00EF7F2C" w:rsidP="00BA7F2C">
            <w:pPr>
              <w:jc w:val="both"/>
              <w:rPr>
                <w:sz w:val="28"/>
                <w:szCs w:val="28"/>
              </w:rPr>
            </w:pPr>
            <w:r w:rsidRPr="00F73FB8">
              <w:rPr>
                <w:sz w:val="28"/>
                <w:szCs w:val="28"/>
              </w:rPr>
              <w:t>-рабочей по стирке белья, медицинского работника…</w:t>
            </w:r>
          </w:p>
          <w:p w:rsidR="00BA7F2C" w:rsidRPr="00F73FB8" w:rsidRDefault="00BA7F2C" w:rsidP="00BA7F2C">
            <w:pPr>
              <w:jc w:val="both"/>
              <w:rPr>
                <w:sz w:val="28"/>
                <w:szCs w:val="28"/>
              </w:rPr>
            </w:pPr>
          </w:p>
        </w:tc>
        <w:tc>
          <w:tcPr>
            <w:tcW w:w="1649" w:type="dxa"/>
          </w:tcPr>
          <w:p w:rsidR="00EF7F2C" w:rsidRPr="00F73FB8" w:rsidRDefault="00EF7F2C" w:rsidP="00920127">
            <w:pPr>
              <w:rPr>
                <w:sz w:val="28"/>
                <w:szCs w:val="28"/>
              </w:rPr>
            </w:pPr>
          </w:p>
        </w:tc>
        <w:tc>
          <w:tcPr>
            <w:tcW w:w="1701" w:type="dxa"/>
          </w:tcPr>
          <w:p w:rsidR="00EF7F2C" w:rsidRPr="00F73FB8" w:rsidRDefault="00EF7F2C" w:rsidP="00920127">
            <w:pPr>
              <w:rPr>
                <w:sz w:val="28"/>
                <w:szCs w:val="28"/>
              </w:rPr>
            </w:pPr>
          </w:p>
        </w:tc>
        <w:tc>
          <w:tcPr>
            <w:tcW w:w="2127" w:type="dxa"/>
          </w:tcPr>
          <w:p w:rsidR="00EF7F2C" w:rsidRPr="00F73FB8" w:rsidRDefault="00BA7F2C" w:rsidP="00920127">
            <w:pPr>
              <w:rPr>
                <w:sz w:val="28"/>
                <w:szCs w:val="28"/>
              </w:rPr>
            </w:pPr>
            <w:r>
              <w:rPr>
                <w:sz w:val="28"/>
                <w:szCs w:val="28"/>
              </w:rPr>
              <w:t>Заведующий Ткачук Н.В.</w:t>
            </w:r>
            <w:r w:rsidR="00EF7F2C" w:rsidRPr="00F73FB8">
              <w:rPr>
                <w:sz w:val="28"/>
                <w:szCs w:val="28"/>
              </w:rPr>
              <w:t>, аттестационная комиссия.</w:t>
            </w:r>
          </w:p>
        </w:tc>
        <w:tc>
          <w:tcPr>
            <w:tcW w:w="1559" w:type="dxa"/>
          </w:tcPr>
          <w:p w:rsidR="00EF7F2C" w:rsidRPr="00F73FB8" w:rsidRDefault="00EF7F2C" w:rsidP="00920127">
            <w:pPr>
              <w:rPr>
                <w:sz w:val="28"/>
                <w:szCs w:val="28"/>
              </w:rPr>
            </w:pPr>
          </w:p>
        </w:tc>
      </w:tr>
      <w:tr w:rsidR="00EF7F2C" w:rsidRPr="00F73FB8" w:rsidTr="00D50DC5">
        <w:tc>
          <w:tcPr>
            <w:tcW w:w="566" w:type="dxa"/>
          </w:tcPr>
          <w:p w:rsidR="00EF7F2C" w:rsidRPr="00F73FB8" w:rsidRDefault="00EF7F2C" w:rsidP="00BA7F2C">
            <w:pPr>
              <w:rPr>
                <w:sz w:val="28"/>
                <w:szCs w:val="28"/>
              </w:rPr>
            </w:pPr>
            <w:r w:rsidRPr="00F73FB8">
              <w:rPr>
                <w:sz w:val="28"/>
                <w:szCs w:val="28"/>
              </w:rPr>
              <w:t>1</w:t>
            </w:r>
            <w:r w:rsidR="00BA7F2C">
              <w:rPr>
                <w:sz w:val="28"/>
                <w:szCs w:val="28"/>
              </w:rPr>
              <w:t>0</w:t>
            </w:r>
            <w:r w:rsidRPr="00F73FB8">
              <w:rPr>
                <w:sz w:val="28"/>
                <w:szCs w:val="28"/>
              </w:rPr>
              <w:t>.</w:t>
            </w:r>
          </w:p>
        </w:tc>
        <w:tc>
          <w:tcPr>
            <w:tcW w:w="2429" w:type="dxa"/>
          </w:tcPr>
          <w:p w:rsidR="00EF7F2C" w:rsidRDefault="00EF7F2C"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p w:rsidR="00BA7F2C" w:rsidRPr="00F73FB8" w:rsidRDefault="00BA7F2C" w:rsidP="00920127">
            <w:pPr>
              <w:jc w:val="both"/>
              <w:rPr>
                <w:sz w:val="28"/>
                <w:szCs w:val="28"/>
              </w:rPr>
            </w:pPr>
          </w:p>
        </w:tc>
        <w:tc>
          <w:tcPr>
            <w:tcW w:w="1649" w:type="dxa"/>
          </w:tcPr>
          <w:p w:rsidR="00EF7F2C" w:rsidRPr="00F73FB8" w:rsidRDefault="00EF7F2C" w:rsidP="00920127">
            <w:pPr>
              <w:rPr>
                <w:sz w:val="28"/>
                <w:szCs w:val="28"/>
              </w:rPr>
            </w:pPr>
          </w:p>
        </w:tc>
        <w:tc>
          <w:tcPr>
            <w:tcW w:w="1701" w:type="dxa"/>
          </w:tcPr>
          <w:p w:rsidR="00EF7F2C" w:rsidRPr="00F73FB8" w:rsidRDefault="00EF7F2C" w:rsidP="00920127">
            <w:pPr>
              <w:rPr>
                <w:sz w:val="28"/>
                <w:szCs w:val="28"/>
              </w:rPr>
            </w:pPr>
            <w:r>
              <w:rPr>
                <w:sz w:val="28"/>
                <w:szCs w:val="28"/>
              </w:rPr>
              <w:t>апрель</w:t>
            </w:r>
          </w:p>
        </w:tc>
        <w:tc>
          <w:tcPr>
            <w:tcW w:w="2127" w:type="dxa"/>
          </w:tcPr>
          <w:p w:rsidR="00EF7F2C" w:rsidRPr="00F73FB8" w:rsidRDefault="00EF7F2C" w:rsidP="00920127">
            <w:pPr>
              <w:rPr>
                <w:sz w:val="28"/>
                <w:szCs w:val="28"/>
              </w:rPr>
            </w:pPr>
            <w:r w:rsidRPr="00F73FB8">
              <w:rPr>
                <w:sz w:val="28"/>
                <w:szCs w:val="28"/>
              </w:rPr>
              <w:t>профком</w:t>
            </w:r>
          </w:p>
        </w:tc>
        <w:tc>
          <w:tcPr>
            <w:tcW w:w="1559" w:type="dxa"/>
          </w:tcPr>
          <w:p w:rsidR="00EF7F2C" w:rsidRPr="00F73FB8" w:rsidRDefault="00EF7F2C" w:rsidP="00920127">
            <w:pPr>
              <w:rPr>
                <w:sz w:val="28"/>
                <w:szCs w:val="28"/>
              </w:rPr>
            </w:pPr>
          </w:p>
        </w:tc>
      </w:tr>
    </w:tbl>
    <w:p w:rsidR="00EF7F2C" w:rsidRPr="00F73FB8" w:rsidRDefault="00614323" w:rsidP="00EF7F2C">
      <w:pPr>
        <w:jc w:val="center"/>
        <w:rPr>
          <w:b/>
          <w:sz w:val="28"/>
          <w:szCs w:val="28"/>
        </w:rPr>
      </w:pPr>
      <w:r>
        <w:rPr>
          <w:b/>
          <w:sz w:val="28"/>
          <w:szCs w:val="28"/>
        </w:rPr>
        <w:t>2</w:t>
      </w:r>
      <w:r w:rsidR="00EF7F2C" w:rsidRPr="00F73FB8">
        <w:rPr>
          <w:b/>
          <w:sz w:val="28"/>
          <w:szCs w:val="28"/>
        </w:rPr>
        <w:t>. Лечебно-профилактические и санитарно-бытовые мероприятия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843"/>
        <w:gridCol w:w="1559"/>
      </w:tblGrid>
      <w:tr w:rsidR="00EF7F2C" w:rsidRPr="00F73FB8" w:rsidTr="00D50DC5">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843" w:type="dxa"/>
          </w:tcPr>
          <w:p w:rsidR="00EF7F2C" w:rsidRPr="00F73FB8" w:rsidRDefault="00614323" w:rsidP="00920127">
            <w:pPr>
              <w:rPr>
                <w:sz w:val="28"/>
                <w:szCs w:val="28"/>
              </w:rPr>
            </w:pPr>
            <w:r>
              <w:rPr>
                <w:sz w:val="28"/>
                <w:szCs w:val="28"/>
              </w:rPr>
              <w:t>Заведующий Ткачук Н.В.</w:t>
            </w:r>
            <w:r w:rsidR="00EF7F2C" w:rsidRPr="00F73FB8">
              <w:rPr>
                <w:sz w:val="28"/>
                <w:szCs w:val="28"/>
              </w:rPr>
              <w:t xml:space="preserve"> </w:t>
            </w:r>
          </w:p>
        </w:tc>
        <w:tc>
          <w:tcPr>
            <w:tcW w:w="1559" w:type="dxa"/>
          </w:tcPr>
          <w:p w:rsidR="00EF7F2C" w:rsidRPr="00F73FB8" w:rsidRDefault="00EF7F2C" w:rsidP="00920127">
            <w:pPr>
              <w:rPr>
                <w:sz w:val="28"/>
                <w:szCs w:val="28"/>
              </w:rPr>
            </w:pPr>
          </w:p>
        </w:tc>
      </w:tr>
      <w:tr w:rsidR="00EF7F2C" w:rsidRPr="00F73FB8" w:rsidTr="00D50DC5">
        <w:tc>
          <w:tcPr>
            <w:tcW w:w="426" w:type="dxa"/>
          </w:tcPr>
          <w:p w:rsidR="00EF7F2C" w:rsidRPr="00F73FB8" w:rsidRDefault="00EF7F2C" w:rsidP="00920127">
            <w:pPr>
              <w:rPr>
                <w:sz w:val="28"/>
                <w:szCs w:val="28"/>
              </w:rPr>
            </w:pPr>
            <w:r w:rsidRPr="00F73FB8">
              <w:rPr>
                <w:sz w:val="28"/>
                <w:szCs w:val="28"/>
              </w:rPr>
              <w:lastRenderedPageBreak/>
              <w:t>2.</w:t>
            </w:r>
          </w:p>
        </w:tc>
        <w:tc>
          <w:tcPr>
            <w:tcW w:w="251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843" w:type="dxa"/>
          </w:tcPr>
          <w:p w:rsidR="00EF7F2C" w:rsidRPr="00F73FB8" w:rsidRDefault="00614323" w:rsidP="00920127">
            <w:pPr>
              <w:rPr>
                <w:sz w:val="28"/>
                <w:szCs w:val="28"/>
              </w:rPr>
            </w:pPr>
            <w:r>
              <w:rPr>
                <w:sz w:val="28"/>
                <w:szCs w:val="28"/>
              </w:rPr>
              <w:t>Заведующий Ткачук Н.В.</w:t>
            </w:r>
            <w:r w:rsidR="00EF7F2C" w:rsidRPr="00F73FB8">
              <w:rPr>
                <w:sz w:val="28"/>
                <w:szCs w:val="28"/>
              </w:rPr>
              <w:t xml:space="preserve"> </w:t>
            </w:r>
          </w:p>
        </w:tc>
        <w:tc>
          <w:tcPr>
            <w:tcW w:w="1559" w:type="dxa"/>
          </w:tcPr>
          <w:p w:rsidR="00EF7F2C" w:rsidRPr="00F73FB8" w:rsidRDefault="00EF7F2C" w:rsidP="00920127">
            <w:pPr>
              <w:rPr>
                <w:sz w:val="28"/>
                <w:szCs w:val="28"/>
              </w:rPr>
            </w:pPr>
          </w:p>
        </w:tc>
      </w:tr>
      <w:tr w:rsidR="00EF7F2C" w:rsidRPr="00F73FB8" w:rsidTr="00D50DC5">
        <w:tc>
          <w:tcPr>
            <w:tcW w:w="426" w:type="dxa"/>
          </w:tcPr>
          <w:p w:rsidR="00EF7F2C" w:rsidRPr="00F73FB8" w:rsidRDefault="00614323" w:rsidP="00920127">
            <w:pPr>
              <w:rPr>
                <w:sz w:val="28"/>
                <w:szCs w:val="28"/>
              </w:rPr>
            </w:pPr>
            <w:r>
              <w:rPr>
                <w:sz w:val="28"/>
                <w:szCs w:val="28"/>
              </w:rPr>
              <w:t>3</w:t>
            </w:r>
            <w:r w:rsidR="00EF7F2C" w:rsidRPr="00F73FB8">
              <w:rPr>
                <w:sz w:val="28"/>
                <w:szCs w:val="28"/>
              </w:rPr>
              <w:t>.</w:t>
            </w:r>
          </w:p>
        </w:tc>
        <w:tc>
          <w:tcPr>
            <w:tcW w:w="2517" w:type="dxa"/>
          </w:tcPr>
          <w:p w:rsidR="00EF7F2C" w:rsidRPr="00F73FB8" w:rsidRDefault="00EF7F2C" w:rsidP="00920127">
            <w:pPr>
              <w:rPr>
                <w:sz w:val="28"/>
                <w:szCs w:val="28"/>
              </w:rPr>
            </w:pPr>
            <w:r w:rsidRPr="00F73FB8">
              <w:rPr>
                <w:sz w:val="28"/>
                <w:szCs w:val="28"/>
              </w:rPr>
              <w:t>Организация дезинфекции, дезинсекции и дератизации пищеблока…</w:t>
            </w:r>
          </w:p>
        </w:tc>
        <w:tc>
          <w:tcPr>
            <w:tcW w:w="1701" w:type="dxa"/>
          </w:tcPr>
          <w:p w:rsidR="00EF7F2C" w:rsidRPr="00F73FB8" w:rsidRDefault="00614323" w:rsidP="00920127">
            <w:pPr>
              <w:rPr>
                <w:sz w:val="28"/>
                <w:szCs w:val="28"/>
              </w:rPr>
            </w:pPr>
            <w:r>
              <w:rPr>
                <w:sz w:val="28"/>
                <w:szCs w:val="28"/>
              </w:rPr>
              <w:t>9010,00 р.</w:t>
            </w:r>
          </w:p>
        </w:tc>
        <w:tc>
          <w:tcPr>
            <w:tcW w:w="1985" w:type="dxa"/>
          </w:tcPr>
          <w:p w:rsidR="00EF7F2C" w:rsidRPr="00F73FB8" w:rsidRDefault="00EF7F2C" w:rsidP="00920127">
            <w:pPr>
              <w:rPr>
                <w:sz w:val="28"/>
                <w:szCs w:val="28"/>
              </w:rPr>
            </w:pPr>
          </w:p>
        </w:tc>
        <w:tc>
          <w:tcPr>
            <w:tcW w:w="1843" w:type="dxa"/>
          </w:tcPr>
          <w:p w:rsidR="00EF7F2C" w:rsidRPr="00F73FB8" w:rsidRDefault="00614323" w:rsidP="00920127">
            <w:pPr>
              <w:rPr>
                <w:sz w:val="28"/>
                <w:szCs w:val="28"/>
              </w:rPr>
            </w:pPr>
            <w:r>
              <w:rPr>
                <w:sz w:val="28"/>
                <w:szCs w:val="28"/>
              </w:rPr>
              <w:t>Комиссия по ОТ</w:t>
            </w:r>
          </w:p>
        </w:tc>
        <w:tc>
          <w:tcPr>
            <w:tcW w:w="1559"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Default="007615F0" w:rsidP="00EF7F2C">
      <w:pPr>
        <w:jc w:val="center"/>
        <w:rPr>
          <w:b/>
          <w:sz w:val="28"/>
          <w:szCs w:val="28"/>
        </w:rPr>
      </w:pPr>
      <w:r>
        <w:rPr>
          <w:b/>
          <w:sz w:val="28"/>
          <w:szCs w:val="28"/>
        </w:rPr>
        <w:t>3</w:t>
      </w:r>
      <w:r w:rsidR="00EF7F2C" w:rsidRPr="00F73FB8">
        <w:rPr>
          <w:b/>
          <w:sz w:val="28"/>
          <w:szCs w:val="28"/>
        </w:rPr>
        <w:t>. Мероприятия по обеспечению средств индивидуальной защиты</w:t>
      </w:r>
    </w:p>
    <w:p w:rsidR="00EF7F2C" w:rsidRPr="00F73FB8" w:rsidRDefault="00EF7F2C" w:rsidP="00EF7F2C">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843"/>
        <w:gridCol w:w="1559"/>
      </w:tblGrid>
      <w:tr w:rsidR="00EF7F2C" w:rsidRPr="00F73FB8" w:rsidTr="00D50DC5">
        <w:trPr>
          <w:trHeight w:val="1900"/>
        </w:trPr>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701" w:type="dxa"/>
          </w:tcPr>
          <w:p w:rsidR="00EF7F2C" w:rsidRPr="00F73FB8" w:rsidRDefault="007615F0" w:rsidP="00920127">
            <w:pPr>
              <w:rPr>
                <w:sz w:val="28"/>
                <w:szCs w:val="28"/>
              </w:rPr>
            </w:pPr>
            <w:r>
              <w:rPr>
                <w:sz w:val="28"/>
                <w:szCs w:val="28"/>
              </w:rPr>
              <w:t>6000,00 р.</w:t>
            </w:r>
          </w:p>
        </w:tc>
        <w:tc>
          <w:tcPr>
            <w:tcW w:w="1985" w:type="dxa"/>
          </w:tcPr>
          <w:p w:rsidR="00EF7F2C" w:rsidRPr="00D50DC5" w:rsidRDefault="00EF7F2C" w:rsidP="00920127">
            <w:pPr>
              <w:rPr>
                <w:sz w:val="26"/>
                <w:szCs w:val="26"/>
              </w:rPr>
            </w:pPr>
            <w:r w:rsidRPr="00D50DC5">
              <w:rPr>
                <w:sz w:val="26"/>
                <w:szCs w:val="26"/>
              </w:rPr>
              <w:t>в соответствии с</w:t>
            </w:r>
          </w:p>
          <w:p w:rsidR="00EF7F2C" w:rsidRPr="00D50DC5" w:rsidRDefault="00D50DC5" w:rsidP="00920127">
            <w:pPr>
              <w:rPr>
                <w:sz w:val="26"/>
                <w:szCs w:val="26"/>
              </w:rPr>
            </w:pPr>
            <w:r w:rsidRPr="00D50DC5">
              <w:rPr>
                <w:sz w:val="26"/>
                <w:szCs w:val="26"/>
              </w:rPr>
              <w:t>утверждённым</w:t>
            </w:r>
            <w:r w:rsidR="00EF7F2C" w:rsidRPr="00D50DC5">
              <w:rPr>
                <w:sz w:val="26"/>
                <w:szCs w:val="26"/>
              </w:rPr>
              <w:t xml:space="preserve"> списком</w:t>
            </w:r>
          </w:p>
        </w:tc>
        <w:tc>
          <w:tcPr>
            <w:tcW w:w="1843" w:type="dxa"/>
          </w:tcPr>
          <w:p w:rsidR="00EF7F2C" w:rsidRPr="00F73FB8" w:rsidRDefault="007615F0" w:rsidP="00920127">
            <w:pPr>
              <w:rPr>
                <w:sz w:val="28"/>
                <w:szCs w:val="28"/>
              </w:rPr>
            </w:pPr>
            <w:r>
              <w:rPr>
                <w:sz w:val="28"/>
                <w:szCs w:val="28"/>
              </w:rPr>
              <w:t>Заведующий Ткачук Н.В.</w:t>
            </w:r>
            <w:r w:rsidR="00EF7F2C" w:rsidRPr="00F73FB8">
              <w:rPr>
                <w:sz w:val="28"/>
                <w:szCs w:val="28"/>
              </w:rPr>
              <w:t xml:space="preserve"> </w:t>
            </w:r>
          </w:p>
        </w:tc>
        <w:tc>
          <w:tcPr>
            <w:tcW w:w="1559" w:type="dxa"/>
          </w:tcPr>
          <w:p w:rsidR="00EF7F2C" w:rsidRPr="00F73FB8" w:rsidRDefault="00EF7F2C" w:rsidP="00920127">
            <w:pPr>
              <w:rPr>
                <w:sz w:val="28"/>
                <w:szCs w:val="28"/>
              </w:rPr>
            </w:pPr>
          </w:p>
        </w:tc>
      </w:tr>
      <w:tr w:rsidR="00EF7F2C" w:rsidRPr="00F73FB8" w:rsidTr="00D50DC5">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p w:rsidR="00D50DC5" w:rsidRPr="00F73FB8" w:rsidRDefault="00D50DC5" w:rsidP="00920127">
            <w:pPr>
              <w:rPr>
                <w:sz w:val="28"/>
                <w:szCs w:val="28"/>
              </w:rPr>
            </w:pPr>
          </w:p>
        </w:tc>
        <w:tc>
          <w:tcPr>
            <w:tcW w:w="1701" w:type="dxa"/>
          </w:tcPr>
          <w:p w:rsidR="00EF7F2C" w:rsidRPr="00F73FB8" w:rsidRDefault="00EF7F2C" w:rsidP="00920127">
            <w:pPr>
              <w:rPr>
                <w:sz w:val="28"/>
                <w:szCs w:val="28"/>
              </w:rPr>
            </w:pPr>
          </w:p>
        </w:tc>
        <w:tc>
          <w:tcPr>
            <w:tcW w:w="1985" w:type="dxa"/>
          </w:tcPr>
          <w:p w:rsidR="00EF7F2C" w:rsidRPr="00D50DC5" w:rsidRDefault="00EF7F2C" w:rsidP="00920127">
            <w:pPr>
              <w:rPr>
                <w:sz w:val="26"/>
                <w:szCs w:val="26"/>
              </w:rPr>
            </w:pPr>
            <w:r w:rsidRPr="00D50DC5">
              <w:rPr>
                <w:sz w:val="26"/>
                <w:szCs w:val="26"/>
              </w:rPr>
              <w:t>рабочий по обслуживанию здания</w:t>
            </w:r>
          </w:p>
        </w:tc>
        <w:tc>
          <w:tcPr>
            <w:tcW w:w="1843" w:type="dxa"/>
          </w:tcPr>
          <w:p w:rsidR="00EF7F2C" w:rsidRPr="00F73FB8" w:rsidRDefault="007615F0" w:rsidP="00920127">
            <w:pPr>
              <w:rPr>
                <w:sz w:val="28"/>
                <w:szCs w:val="28"/>
              </w:rPr>
            </w:pPr>
            <w:r>
              <w:rPr>
                <w:sz w:val="28"/>
                <w:szCs w:val="28"/>
              </w:rPr>
              <w:t>Заведующий Ткачук Н.В.</w:t>
            </w:r>
            <w:r w:rsidR="00EF7F2C" w:rsidRPr="00F73FB8">
              <w:rPr>
                <w:sz w:val="28"/>
                <w:szCs w:val="28"/>
              </w:rPr>
              <w:t xml:space="preserve">, </w:t>
            </w:r>
          </w:p>
          <w:p w:rsidR="00EF7F2C" w:rsidRPr="00F73FB8" w:rsidRDefault="007615F0" w:rsidP="00920127">
            <w:pPr>
              <w:rPr>
                <w:sz w:val="28"/>
                <w:szCs w:val="28"/>
              </w:rPr>
            </w:pPr>
            <w:r>
              <w:rPr>
                <w:sz w:val="28"/>
                <w:szCs w:val="28"/>
              </w:rPr>
              <w:t>Завхоз Величко Г.В.</w:t>
            </w:r>
          </w:p>
        </w:tc>
        <w:tc>
          <w:tcPr>
            <w:tcW w:w="1559" w:type="dxa"/>
          </w:tcPr>
          <w:p w:rsidR="00EF7F2C" w:rsidRPr="00F73FB8" w:rsidRDefault="00EF7F2C" w:rsidP="00920127">
            <w:pPr>
              <w:rPr>
                <w:sz w:val="28"/>
                <w:szCs w:val="28"/>
              </w:rPr>
            </w:pPr>
          </w:p>
        </w:tc>
      </w:tr>
      <w:tr w:rsidR="007615F0" w:rsidRPr="00F73FB8" w:rsidTr="00D50DC5">
        <w:tc>
          <w:tcPr>
            <w:tcW w:w="426" w:type="dxa"/>
          </w:tcPr>
          <w:p w:rsidR="007615F0" w:rsidRPr="00F73FB8" w:rsidRDefault="007615F0" w:rsidP="007615F0">
            <w:pPr>
              <w:rPr>
                <w:sz w:val="28"/>
                <w:szCs w:val="28"/>
              </w:rPr>
            </w:pPr>
            <w:r w:rsidRPr="00F73FB8">
              <w:rPr>
                <w:sz w:val="28"/>
                <w:szCs w:val="28"/>
              </w:rPr>
              <w:t>3.</w:t>
            </w:r>
          </w:p>
        </w:tc>
        <w:tc>
          <w:tcPr>
            <w:tcW w:w="2517" w:type="dxa"/>
          </w:tcPr>
          <w:p w:rsidR="007615F0" w:rsidRDefault="007615F0" w:rsidP="007615F0">
            <w:pPr>
              <w:rPr>
                <w:sz w:val="28"/>
                <w:szCs w:val="28"/>
              </w:rPr>
            </w:pPr>
            <w:r w:rsidRPr="00F73FB8">
              <w:rPr>
                <w:sz w:val="28"/>
                <w:szCs w:val="28"/>
              </w:rPr>
              <w:t>Обеспечение работников специальной одеждой в соответствии с Типовыми отраслевыми нормами</w:t>
            </w:r>
          </w:p>
          <w:p w:rsidR="00D50DC5" w:rsidRPr="00F73FB8" w:rsidRDefault="00D50DC5" w:rsidP="007615F0">
            <w:pPr>
              <w:rPr>
                <w:sz w:val="28"/>
                <w:szCs w:val="28"/>
              </w:rPr>
            </w:pPr>
          </w:p>
        </w:tc>
        <w:tc>
          <w:tcPr>
            <w:tcW w:w="1701" w:type="dxa"/>
          </w:tcPr>
          <w:p w:rsidR="007615F0" w:rsidRPr="00F73FB8" w:rsidRDefault="007615F0" w:rsidP="007615F0">
            <w:pPr>
              <w:rPr>
                <w:sz w:val="28"/>
                <w:szCs w:val="28"/>
              </w:rPr>
            </w:pPr>
          </w:p>
        </w:tc>
        <w:tc>
          <w:tcPr>
            <w:tcW w:w="1985" w:type="dxa"/>
          </w:tcPr>
          <w:p w:rsidR="007615F0" w:rsidRPr="00D50DC5" w:rsidRDefault="007615F0" w:rsidP="007615F0">
            <w:pPr>
              <w:rPr>
                <w:sz w:val="26"/>
                <w:szCs w:val="26"/>
              </w:rPr>
            </w:pPr>
            <w:r w:rsidRPr="00D50DC5">
              <w:rPr>
                <w:sz w:val="26"/>
                <w:szCs w:val="26"/>
              </w:rPr>
              <w:t xml:space="preserve">в соответствии с </w:t>
            </w:r>
            <w:r w:rsidR="00D50DC5" w:rsidRPr="00D50DC5">
              <w:rPr>
                <w:sz w:val="26"/>
                <w:szCs w:val="26"/>
              </w:rPr>
              <w:t>утверждённым</w:t>
            </w:r>
            <w:r w:rsidRPr="00D50DC5">
              <w:rPr>
                <w:sz w:val="26"/>
                <w:szCs w:val="26"/>
              </w:rPr>
              <w:t xml:space="preserve"> списком</w:t>
            </w:r>
          </w:p>
        </w:tc>
        <w:tc>
          <w:tcPr>
            <w:tcW w:w="1843" w:type="dxa"/>
          </w:tcPr>
          <w:p w:rsidR="007615F0" w:rsidRPr="00F73FB8" w:rsidRDefault="007615F0" w:rsidP="007615F0">
            <w:pPr>
              <w:rPr>
                <w:sz w:val="28"/>
                <w:szCs w:val="28"/>
              </w:rPr>
            </w:pPr>
            <w:r>
              <w:rPr>
                <w:sz w:val="28"/>
                <w:szCs w:val="28"/>
              </w:rPr>
              <w:t>Заведующий Ткачук Н.В.</w:t>
            </w:r>
            <w:r w:rsidRPr="00F73FB8">
              <w:rPr>
                <w:sz w:val="28"/>
                <w:szCs w:val="28"/>
              </w:rPr>
              <w:t xml:space="preserve">, </w:t>
            </w:r>
          </w:p>
          <w:p w:rsidR="007615F0" w:rsidRPr="00F73FB8" w:rsidRDefault="007615F0" w:rsidP="007615F0">
            <w:pPr>
              <w:rPr>
                <w:sz w:val="28"/>
                <w:szCs w:val="28"/>
              </w:rPr>
            </w:pPr>
            <w:r>
              <w:rPr>
                <w:sz w:val="28"/>
                <w:szCs w:val="28"/>
              </w:rPr>
              <w:t>Завхоз Величко Г.В.</w:t>
            </w:r>
          </w:p>
        </w:tc>
        <w:tc>
          <w:tcPr>
            <w:tcW w:w="1559" w:type="dxa"/>
          </w:tcPr>
          <w:p w:rsidR="007615F0" w:rsidRPr="00F73FB8" w:rsidRDefault="007615F0" w:rsidP="007615F0">
            <w:pPr>
              <w:rPr>
                <w:sz w:val="28"/>
                <w:szCs w:val="28"/>
              </w:rPr>
            </w:pPr>
          </w:p>
        </w:tc>
      </w:tr>
      <w:tr w:rsidR="007615F0" w:rsidRPr="00F73FB8" w:rsidTr="00D50DC5">
        <w:tc>
          <w:tcPr>
            <w:tcW w:w="426" w:type="dxa"/>
          </w:tcPr>
          <w:p w:rsidR="007615F0" w:rsidRPr="00F73FB8" w:rsidRDefault="007615F0" w:rsidP="007615F0">
            <w:pPr>
              <w:rPr>
                <w:sz w:val="28"/>
                <w:szCs w:val="28"/>
              </w:rPr>
            </w:pPr>
            <w:r w:rsidRPr="00F73FB8">
              <w:rPr>
                <w:sz w:val="28"/>
                <w:szCs w:val="28"/>
              </w:rPr>
              <w:lastRenderedPageBreak/>
              <w:t>4.</w:t>
            </w:r>
          </w:p>
        </w:tc>
        <w:tc>
          <w:tcPr>
            <w:tcW w:w="2517" w:type="dxa"/>
          </w:tcPr>
          <w:p w:rsidR="007615F0" w:rsidRPr="00F73FB8" w:rsidRDefault="007615F0" w:rsidP="007615F0">
            <w:pPr>
              <w:rPr>
                <w:sz w:val="28"/>
                <w:szCs w:val="28"/>
              </w:rPr>
            </w:pPr>
            <w:r w:rsidRPr="00F73FB8">
              <w:rPr>
                <w:sz w:val="28"/>
                <w:szCs w:val="28"/>
              </w:rPr>
              <w:t>Приобретение аптечки первой медицинской помощи</w:t>
            </w:r>
          </w:p>
        </w:tc>
        <w:tc>
          <w:tcPr>
            <w:tcW w:w="1701" w:type="dxa"/>
          </w:tcPr>
          <w:p w:rsidR="007615F0" w:rsidRPr="00F73FB8" w:rsidRDefault="007615F0" w:rsidP="007615F0">
            <w:pPr>
              <w:rPr>
                <w:sz w:val="28"/>
                <w:szCs w:val="28"/>
              </w:rPr>
            </w:pPr>
          </w:p>
        </w:tc>
        <w:tc>
          <w:tcPr>
            <w:tcW w:w="1985" w:type="dxa"/>
          </w:tcPr>
          <w:p w:rsidR="007615F0" w:rsidRPr="00F73FB8" w:rsidRDefault="007615F0" w:rsidP="007615F0">
            <w:pPr>
              <w:rPr>
                <w:sz w:val="28"/>
                <w:szCs w:val="28"/>
              </w:rPr>
            </w:pPr>
            <w:r w:rsidRPr="00F73FB8">
              <w:rPr>
                <w:sz w:val="28"/>
                <w:szCs w:val="28"/>
              </w:rPr>
              <w:t>для всех сотрудников</w:t>
            </w:r>
          </w:p>
        </w:tc>
        <w:tc>
          <w:tcPr>
            <w:tcW w:w="1843" w:type="dxa"/>
          </w:tcPr>
          <w:p w:rsidR="007615F0" w:rsidRPr="00F73FB8" w:rsidRDefault="007615F0" w:rsidP="007615F0">
            <w:pPr>
              <w:rPr>
                <w:sz w:val="28"/>
                <w:szCs w:val="28"/>
              </w:rPr>
            </w:pPr>
            <w:r>
              <w:rPr>
                <w:sz w:val="28"/>
                <w:szCs w:val="28"/>
              </w:rPr>
              <w:t>Заведующий Ткачук Н.В.</w:t>
            </w:r>
            <w:r w:rsidRPr="00F73FB8">
              <w:rPr>
                <w:sz w:val="28"/>
                <w:szCs w:val="28"/>
              </w:rPr>
              <w:t xml:space="preserve">, </w:t>
            </w:r>
          </w:p>
          <w:p w:rsidR="007615F0" w:rsidRPr="00F73FB8" w:rsidRDefault="007615F0" w:rsidP="007615F0">
            <w:pPr>
              <w:rPr>
                <w:sz w:val="28"/>
                <w:szCs w:val="28"/>
              </w:rPr>
            </w:pPr>
            <w:r>
              <w:rPr>
                <w:sz w:val="28"/>
                <w:szCs w:val="28"/>
              </w:rPr>
              <w:t>Завхоз Величко Г.В.</w:t>
            </w:r>
          </w:p>
        </w:tc>
        <w:tc>
          <w:tcPr>
            <w:tcW w:w="1559" w:type="dxa"/>
          </w:tcPr>
          <w:p w:rsidR="007615F0" w:rsidRPr="00F73FB8" w:rsidRDefault="007615F0" w:rsidP="007615F0">
            <w:pPr>
              <w:rPr>
                <w:sz w:val="28"/>
                <w:szCs w:val="28"/>
              </w:rPr>
            </w:pPr>
          </w:p>
        </w:tc>
      </w:tr>
      <w:tr w:rsidR="007615F0" w:rsidRPr="00F73FB8" w:rsidTr="00D50DC5">
        <w:tc>
          <w:tcPr>
            <w:tcW w:w="426" w:type="dxa"/>
          </w:tcPr>
          <w:p w:rsidR="007615F0" w:rsidRPr="00F73FB8" w:rsidRDefault="007615F0" w:rsidP="007615F0">
            <w:pPr>
              <w:rPr>
                <w:sz w:val="28"/>
                <w:szCs w:val="28"/>
              </w:rPr>
            </w:pPr>
            <w:r w:rsidRPr="00F73FB8">
              <w:rPr>
                <w:sz w:val="28"/>
                <w:szCs w:val="28"/>
              </w:rPr>
              <w:t>5.</w:t>
            </w:r>
          </w:p>
        </w:tc>
        <w:tc>
          <w:tcPr>
            <w:tcW w:w="2517" w:type="dxa"/>
          </w:tcPr>
          <w:p w:rsidR="007615F0" w:rsidRPr="00F73FB8" w:rsidRDefault="007615F0" w:rsidP="007615F0">
            <w:pPr>
              <w:rPr>
                <w:sz w:val="28"/>
                <w:szCs w:val="28"/>
              </w:rPr>
            </w:pPr>
            <w:r w:rsidRPr="00F73FB8">
              <w:rPr>
                <w:sz w:val="28"/>
                <w:szCs w:val="28"/>
              </w:rPr>
              <w:t>Приобретение дезинфицирующих средств</w:t>
            </w:r>
          </w:p>
        </w:tc>
        <w:tc>
          <w:tcPr>
            <w:tcW w:w="1701" w:type="dxa"/>
          </w:tcPr>
          <w:p w:rsidR="007615F0" w:rsidRPr="00F73FB8" w:rsidRDefault="007615F0" w:rsidP="007615F0">
            <w:pPr>
              <w:rPr>
                <w:sz w:val="28"/>
                <w:szCs w:val="28"/>
              </w:rPr>
            </w:pPr>
            <w:r>
              <w:rPr>
                <w:sz w:val="28"/>
                <w:szCs w:val="28"/>
              </w:rPr>
              <w:t>1300,00 р.</w:t>
            </w:r>
          </w:p>
        </w:tc>
        <w:tc>
          <w:tcPr>
            <w:tcW w:w="1985" w:type="dxa"/>
          </w:tcPr>
          <w:p w:rsidR="007615F0" w:rsidRPr="00F73FB8" w:rsidRDefault="007615F0" w:rsidP="007615F0">
            <w:pPr>
              <w:rPr>
                <w:sz w:val="28"/>
                <w:szCs w:val="28"/>
              </w:rPr>
            </w:pPr>
            <w:r w:rsidRPr="00F73FB8">
              <w:rPr>
                <w:sz w:val="28"/>
                <w:szCs w:val="28"/>
              </w:rPr>
              <w:t xml:space="preserve">Из </w:t>
            </w:r>
            <w:r w:rsidR="00D50DC5" w:rsidRPr="00F73FB8">
              <w:rPr>
                <w:sz w:val="28"/>
                <w:szCs w:val="28"/>
              </w:rPr>
              <w:t>расчёта</w:t>
            </w:r>
            <w:r w:rsidRPr="00F73FB8">
              <w:rPr>
                <w:sz w:val="28"/>
                <w:szCs w:val="28"/>
              </w:rPr>
              <w:t xml:space="preserve"> площади </w:t>
            </w:r>
          </w:p>
        </w:tc>
        <w:tc>
          <w:tcPr>
            <w:tcW w:w="1843" w:type="dxa"/>
          </w:tcPr>
          <w:p w:rsidR="007615F0" w:rsidRPr="00F73FB8" w:rsidRDefault="007615F0" w:rsidP="007615F0">
            <w:pPr>
              <w:rPr>
                <w:sz w:val="28"/>
                <w:szCs w:val="28"/>
              </w:rPr>
            </w:pPr>
            <w:r>
              <w:rPr>
                <w:sz w:val="28"/>
                <w:szCs w:val="28"/>
              </w:rPr>
              <w:t>Заведующий Ткачук Н.В.</w:t>
            </w:r>
            <w:r w:rsidRPr="00F73FB8">
              <w:rPr>
                <w:sz w:val="28"/>
                <w:szCs w:val="28"/>
              </w:rPr>
              <w:t xml:space="preserve">, </w:t>
            </w:r>
          </w:p>
          <w:p w:rsidR="007615F0" w:rsidRPr="00F73FB8" w:rsidRDefault="007615F0" w:rsidP="007615F0">
            <w:pPr>
              <w:rPr>
                <w:sz w:val="28"/>
                <w:szCs w:val="28"/>
              </w:rPr>
            </w:pPr>
            <w:r>
              <w:rPr>
                <w:sz w:val="28"/>
                <w:szCs w:val="28"/>
              </w:rPr>
              <w:t>Завхоз Величко Г.В.</w:t>
            </w:r>
          </w:p>
        </w:tc>
        <w:tc>
          <w:tcPr>
            <w:tcW w:w="1559" w:type="dxa"/>
          </w:tcPr>
          <w:p w:rsidR="007615F0" w:rsidRPr="00F73FB8" w:rsidRDefault="007615F0" w:rsidP="007615F0">
            <w:pPr>
              <w:rPr>
                <w:sz w:val="28"/>
                <w:szCs w:val="28"/>
              </w:rPr>
            </w:pPr>
          </w:p>
        </w:tc>
      </w:tr>
    </w:tbl>
    <w:p w:rsidR="00EF7F2C" w:rsidRDefault="00EF7F2C" w:rsidP="00EF7F2C">
      <w:pPr>
        <w:jc w:val="center"/>
        <w:rPr>
          <w:b/>
          <w:sz w:val="28"/>
          <w:szCs w:val="28"/>
        </w:rPr>
      </w:pPr>
    </w:p>
    <w:p w:rsidR="00EF7F2C" w:rsidRPr="00F73FB8" w:rsidRDefault="007615F0" w:rsidP="00EF7F2C">
      <w:pPr>
        <w:jc w:val="center"/>
        <w:rPr>
          <w:b/>
          <w:sz w:val="28"/>
          <w:szCs w:val="28"/>
        </w:rPr>
      </w:pPr>
      <w:r>
        <w:rPr>
          <w:b/>
          <w:sz w:val="28"/>
          <w:szCs w:val="28"/>
        </w:rPr>
        <w:t>4</w:t>
      </w:r>
      <w:r w:rsidR="00EF7F2C" w:rsidRPr="00F73FB8">
        <w:rPr>
          <w:b/>
          <w:sz w:val="28"/>
          <w:szCs w:val="28"/>
        </w:rPr>
        <w:t>. Мероприятия по пожарной безопасности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843"/>
        <w:gridCol w:w="1559"/>
      </w:tblGrid>
      <w:tr w:rsidR="00EF7F2C" w:rsidRPr="00F73FB8" w:rsidTr="00D50DC5">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1843" w:type="dxa"/>
          </w:tcPr>
          <w:p w:rsidR="00EF7F2C" w:rsidRPr="00F73FB8" w:rsidRDefault="00EF7F2C" w:rsidP="00920127">
            <w:pPr>
              <w:rPr>
                <w:sz w:val="28"/>
                <w:szCs w:val="28"/>
              </w:rPr>
            </w:pPr>
            <w:r w:rsidRPr="00F73FB8">
              <w:rPr>
                <w:sz w:val="28"/>
                <w:szCs w:val="28"/>
              </w:rPr>
              <w:t>комиссия по ОТ</w:t>
            </w:r>
          </w:p>
        </w:tc>
        <w:tc>
          <w:tcPr>
            <w:tcW w:w="1559" w:type="dxa"/>
          </w:tcPr>
          <w:p w:rsidR="00EF7F2C" w:rsidRPr="00F73FB8" w:rsidRDefault="00EF7F2C" w:rsidP="00920127">
            <w:pPr>
              <w:rPr>
                <w:sz w:val="28"/>
                <w:szCs w:val="28"/>
              </w:rPr>
            </w:pPr>
          </w:p>
        </w:tc>
      </w:tr>
      <w:tr w:rsidR="009573D4" w:rsidRPr="00F73FB8" w:rsidTr="00D50DC5">
        <w:tc>
          <w:tcPr>
            <w:tcW w:w="426" w:type="dxa"/>
          </w:tcPr>
          <w:p w:rsidR="009573D4" w:rsidRPr="00F73FB8" w:rsidRDefault="009573D4" w:rsidP="009573D4">
            <w:pPr>
              <w:rPr>
                <w:sz w:val="28"/>
                <w:szCs w:val="28"/>
              </w:rPr>
            </w:pPr>
            <w:r w:rsidRPr="00F73FB8">
              <w:rPr>
                <w:sz w:val="28"/>
                <w:szCs w:val="28"/>
              </w:rPr>
              <w:t>2.</w:t>
            </w:r>
          </w:p>
        </w:tc>
        <w:tc>
          <w:tcPr>
            <w:tcW w:w="2517" w:type="dxa"/>
          </w:tcPr>
          <w:p w:rsidR="009573D4" w:rsidRPr="00F73FB8" w:rsidRDefault="009573D4" w:rsidP="009573D4">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Pr="00F73FB8">
              <w:rPr>
                <w:sz w:val="28"/>
                <w:szCs w:val="28"/>
              </w:rPr>
              <w:t xml:space="preserve"> планом-схемой эвакуации людей на случай возникновения пожара</w:t>
            </w:r>
          </w:p>
        </w:tc>
        <w:tc>
          <w:tcPr>
            <w:tcW w:w="1701" w:type="dxa"/>
          </w:tcPr>
          <w:p w:rsidR="009573D4" w:rsidRPr="00F73FB8" w:rsidRDefault="009573D4" w:rsidP="009573D4">
            <w:pPr>
              <w:rPr>
                <w:sz w:val="28"/>
                <w:szCs w:val="28"/>
              </w:rPr>
            </w:pPr>
          </w:p>
        </w:tc>
        <w:tc>
          <w:tcPr>
            <w:tcW w:w="1985" w:type="dxa"/>
          </w:tcPr>
          <w:p w:rsidR="009573D4" w:rsidRPr="00F73FB8" w:rsidRDefault="009573D4" w:rsidP="009573D4">
            <w:pPr>
              <w:rPr>
                <w:sz w:val="28"/>
                <w:szCs w:val="28"/>
              </w:rPr>
            </w:pPr>
            <w:r w:rsidRPr="00F73FB8">
              <w:rPr>
                <w:sz w:val="28"/>
                <w:szCs w:val="28"/>
              </w:rPr>
              <w:t>август</w:t>
            </w:r>
          </w:p>
        </w:tc>
        <w:tc>
          <w:tcPr>
            <w:tcW w:w="1843" w:type="dxa"/>
          </w:tcPr>
          <w:p w:rsidR="009573D4" w:rsidRDefault="009573D4" w:rsidP="009573D4">
            <w:pPr>
              <w:rPr>
                <w:sz w:val="28"/>
                <w:szCs w:val="28"/>
              </w:rPr>
            </w:pPr>
            <w:r>
              <w:rPr>
                <w:sz w:val="28"/>
                <w:szCs w:val="28"/>
              </w:rPr>
              <w:t xml:space="preserve">Завхоз </w:t>
            </w:r>
          </w:p>
          <w:p w:rsidR="009573D4" w:rsidRPr="00F73FB8" w:rsidRDefault="009573D4" w:rsidP="009573D4">
            <w:pPr>
              <w:rPr>
                <w:sz w:val="28"/>
                <w:szCs w:val="28"/>
              </w:rPr>
            </w:pPr>
            <w:r>
              <w:rPr>
                <w:sz w:val="28"/>
                <w:szCs w:val="28"/>
              </w:rPr>
              <w:t>Величко Г.В.</w:t>
            </w:r>
          </w:p>
        </w:tc>
        <w:tc>
          <w:tcPr>
            <w:tcW w:w="1559" w:type="dxa"/>
          </w:tcPr>
          <w:p w:rsidR="009573D4" w:rsidRPr="00F73FB8" w:rsidRDefault="009573D4" w:rsidP="009573D4">
            <w:pPr>
              <w:rPr>
                <w:sz w:val="28"/>
                <w:szCs w:val="28"/>
              </w:rPr>
            </w:pPr>
          </w:p>
        </w:tc>
      </w:tr>
      <w:tr w:rsidR="00EF7F2C" w:rsidRPr="00F73FB8" w:rsidTr="00D50DC5">
        <w:tc>
          <w:tcPr>
            <w:tcW w:w="426" w:type="dxa"/>
          </w:tcPr>
          <w:p w:rsidR="00EF7F2C" w:rsidRPr="00F73FB8" w:rsidRDefault="009573D4" w:rsidP="00920127">
            <w:pPr>
              <w:rPr>
                <w:sz w:val="28"/>
                <w:szCs w:val="28"/>
              </w:rPr>
            </w:pPr>
            <w:r>
              <w:rPr>
                <w:sz w:val="28"/>
                <w:szCs w:val="28"/>
              </w:rPr>
              <w:t>3</w:t>
            </w:r>
            <w:r w:rsidR="00EF7F2C" w:rsidRPr="00F73FB8">
              <w:rPr>
                <w:sz w:val="28"/>
                <w:szCs w:val="28"/>
              </w:rPr>
              <w:t>.</w:t>
            </w:r>
          </w:p>
        </w:tc>
        <w:tc>
          <w:tcPr>
            <w:tcW w:w="2517"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Сентябрь, февраль</w:t>
            </w:r>
          </w:p>
        </w:tc>
        <w:tc>
          <w:tcPr>
            <w:tcW w:w="1843" w:type="dxa"/>
          </w:tcPr>
          <w:p w:rsidR="00EF7F2C" w:rsidRPr="00F73FB8" w:rsidRDefault="00EF7F2C" w:rsidP="009573D4">
            <w:pPr>
              <w:rPr>
                <w:sz w:val="28"/>
                <w:szCs w:val="28"/>
              </w:rPr>
            </w:pPr>
            <w:r w:rsidRPr="00F73FB8">
              <w:rPr>
                <w:sz w:val="28"/>
                <w:szCs w:val="28"/>
              </w:rPr>
              <w:t xml:space="preserve">комиссия по ОТ, </w:t>
            </w:r>
            <w:r w:rsidR="009573D4">
              <w:rPr>
                <w:sz w:val="28"/>
                <w:szCs w:val="28"/>
              </w:rPr>
              <w:t>заведующий Ткачук Н.В.</w:t>
            </w:r>
          </w:p>
        </w:tc>
        <w:tc>
          <w:tcPr>
            <w:tcW w:w="1559" w:type="dxa"/>
          </w:tcPr>
          <w:p w:rsidR="00EF7F2C" w:rsidRPr="00F73FB8" w:rsidRDefault="00EF7F2C" w:rsidP="00920127">
            <w:pPr>
              <w:rPr>
                <w:sz w:val="28"/>
                <w:szCs w:val="28"/>
              </w:rPr>
            </w:pPr>
          </w:p>
        </w:tc>
      </w:tr>
      <w:tr w:rsidR="009573D4" w:rsidRPr="00F73FB8" w:rsidTr="00D50DC5">
        <w:trPr>
          <w:trHeight w:val="557"/>
        </w:trPr>
        <w:tc>
          <w:tcPr>
            <w:tcW w:w="426" w:type="dxa"/>
          </w:tcPr>
          <w:p w:rsidR="009573D4" w:rsidRPr="00F73FB8" w:rsidRDefault="009573D4" w:rsidP="009573D4">
            <w:pPr>
              <w:rPr>
                <w:sz w:val="28"/>
                <w:szCs w:val="28"/>
              </w:rPr>
            </w:pPr>
            <w:r>
              <w:rPr>
                <w:sz w:val="28"/>
                <w:szCs w:val="28"/>
              </w:rPr>
              <w:t>4</w:t>
            </w:r>
            <w:r w:rsidRPr="00F73FB8">
              <w:rPr>
                <w:sz w:val="28"/>
                <w:szCs w:val="28"/>
              </w:rPr>
              <w:t>.</w:t>
            </w:r>
          </w:p>
        </w:tc>
        <w:tc>
          <w:tcPr>
            <w:tcW w:w="2517" w:type="dxa"/>
          </w:tcPr>
          <w:p w:rsidR="009573D4" w:rsidRPr="00F73FB8" w:rsidRDefault="009573D4" w:rsidP="009573D4">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9573D4" w:rsidRPr="00F73FB8" w:rsidRDefault="009573D4" w:rsidP="009573D4">
            <w:pPr>
              <w:rPr>
                <w:sz w:val="28"/>
                <w:szCs w:val="28"/>
              </w:rPr>
            </w:pPr>
          </w:p>
        </w:tc>
        <w:tc>
          <w:tcPr>
            <w:tcW w:w="1985" w:type="dxa"/>
          </w:tcPr>
          <w:p w:rsidR="009573D4" w:rsidRPr="00F73FB8" w:rsidRDefault="009573D4" w:rsidP="009573D4">
            <w:pPr>
              <w:rPr>
                <w:sz w:val="28"/>
                <w:szCs w:val="28"/>
              </w:rPr>
            </w:pPr>
            <w:r w:rsidRPr="00F73FB8">
              <w:rPr>
                <w:sz w:val="28"/>
                <w:szCs w:val="28"/>
              </w:rPr>
              <w:t>постоянно</w:t>
            </w:r>
          </w:p>
        </w:tc>
        <w:tc>
          <w:tcPr>
            <w:tcW w:w="1843" w:type="dxa"/>
          </w:tcPr>
          <w:p w:rsidR="009573D4" w:rsidRDefault="009573D4" w:rsidP="009573D4">
            <w:pPr>
              <w:rPr>
                <w:sz w:val="28"/>
                <w:szCs w:val="28"/>
              </w:rPr>
            </w:pPr>
            <w:r>
              <w:rPr>
                <w:sz w:val="28"/>
                <w:szCs w:val="28"/>
              </w:rPr>
              <w:t xml:space="preserve">Завхоз </w:t>
            </w:r>
          </w:p>
          <w:p w:rsidR="009573D4" w:rsidRPr="00F73FB8" w:rsidRDefault="009573D4" w:rsidP="009573D4">
            <w:pPr>
              <w:rPr>
                <w:sz w:val="28"/>
                <w:szCs w:val="28"/>
              </w:rPr>
            </w:pPr>
            <w:r>
              <w:rPr>
                <w:sz w:val="28"/>
                <w:szCs w:val="28"/>
              </w:rPr>
              <w:t>Величко Г.В.</w:t>
            </w:r>
          </w:p>
        </w:tc>
        <w:tc>
          <w:tcPr>
            <w:tcW w:w="1559" w:type="dxa"/>
          </w:tcPr>
          <w:p w:rsidR="009573D4" w:rsidRPr="00F73FB8" w:rsidRDefault="009573D4" w:rsidP="009573D4">
            <w:pPr>
              <w:rPr>
                <w:sz w:val="28"/>
                <w:szCs w:val="28"/>
              </w:rPr>
            </w:pPr>
          </w:p>
        </w:tc>
      </w:tr>
      <w:tr w:rsidR="009573D4" w:rsidRPr="00F73FB8" w:rsidTr="00D50DC5">
        <w:tblPrEx>
          <w:tblLook w:val="0000" w:firstRow="0" w:lastRow="0" w:firstColumn="0" w:lastColumn="0" w:noHBand="0" w:noVBand="0"/>
        </w:tblPrEx>
        <w:trPr>
          <w:gridAfter w:val="1"/>
          <w:wAfter w:w="1559" w:type="dxa"/>
          <w:trHeight w:val="270"/>
        </w:trPr>
        <w:tc>
          <w:tcPr>
            <w:tcW w:w="426" w:type="dxa"/>
          </w:tcPr>
          <w:p w:rsidR="009573D4" w:rsidRPr="00F73FB8" w:rsidRDefault="009573D4" w:rsidP="009573D4">
            <w:pPr>
              <w:ind w:left="108"/>
              <w:rPr>
                <w:sz w:val="28"/>
                <w:szCs w:val="28"/>
              </w:rPr>
            </w:pPr>
          </w:p>
        </w:tc>
        <w:tc>
          <w:tcPr>
            <w:tcW w:w="2517" w:type="dxa"/>
          </w:tcPr>
          <w:p w:rsidR="009573D4" w:rsidRPr="00F73FB8" w:rsidRDefault="009573D4" w:rsidP="009573D4">
            <w:pPr>
              <w:ind w:left="108"/>
              <w:rPr>
                <w:sz w:val="28"/>
                <w:szCs w:val="28"/>
              </w:rPr>
            </w:pPr>
            <w:r w:rsidRPr="00F73FB8">
              <w:rPr>
                <w:sz w:val="28"/>
                <w:szCs w:val="28"/>
              </w:rPr>
              <w:t xml:space="preserve">                ИТОГО:</w:t>
            </w:r>
          </w:p>
        </w:tc>
        <w:tc>
          <w:tcPr>
            <w:tcW w:w="1701" w:type="dxa"/>
          </w:tcPr>
          <w:p w:rsidR="009573D4" w:rsidRPr="009573D4" w:rsidRDefault="009573D4" w:rsidP="009573D4">
            <w:pPr>
              <w:ind w:left="108"/>
              <w:rPr>
                <w:sz w:val="28"/>
                <w:szCs w:val="28"/>
              </w:rPr>
            </w:pPr>
            <w:r w:rsidRPr="009573D4">
              <w:rPr>
                <w:sz w:val="28"/>
                <w:szCs w:val="28"/>
              </w:rPr>
              <w:t>16310,00 р.</w:t>
            </w:r>
          </w:p>
        </w:tc>
        <w:tc>
          <w:tcPr>
            <w:tcW w:w="3828" w:type="dxa"/>
            <w:gridSpan w:val="2"/>
          </w:tcPr>
          <w:p w:rsidR="009573D4" w:rsidRPr="00F73FB8" w:rsidRDefault="009573D4" w:rsidP="009573D4">
            <w:pPr>
              <w:ind w:left="108"/>
              <w:rPr>
                <w:sz w:val="28"/>
                <w:szCs w:val="28"/>
              </w:rPr>
            </w:pPr>
          </w:p>
        </w:tc>
      </w:tr>
    </w:tbl>
    <w:p w:rsidR="009573D4" w:rsidRDefault="009573D4" w:rsidP="00EF7F2C">
      <w:pPr>
        <w:tabs>
          <w:tab w:val="left" w:pos="0"/>
        </w:tabs>
        <w:rPr>
          <w:sz w:val="28"/>
          <w:szCs w:val="28"/>
        </w:rPr>
      </w:pPr>
    </w:p>
    <w:p w:rsidR="00EF7F2C" w:rsidRPr="00473DF2" w:rsidRDefault="00EF7F2C" w:rsidP="00EF7F2C">
      <w:pPr>
        <w:tabs>
          <w:tab w:val="left" w:pos="0"/>
        </w:tabs>
        <w:rPr>
          <w:color w:val="FF0000"/>
          <w:sz w:val="28"/>
          <w:szCs w:val="28"/>
        </w:rPr>
      </w:pPr>
      <w:r w:rsidRPr="00CB5456">
        <w:rPr>
          <w:sz w:val="28"/>
          <w:szCs w:val="28"/>
        </w:rPr>
        <w:t>Примечание:</w:t>
      </w:r>
      <w:r>
        <w:rPr>
          <w:sz w:val="28"/>
          <w:szCs w:val="28"/>
        </w:rPr>
        <w:t xml:space="preserve"> </w:t>
      </w:r>
    </w:p>
    <w:p w:rsidR="00EF7F2C" w:rsidRPr="00CB5456" w:rsidRDefault="00EF7F2C" w:rsidP="00EF7F2C">
      <w:pPr>
        <w:numPr>
          <w:ilvl w:val="0"/>
          <w:numId w:val="21"/>
        </w:numPr>
        <w:tabs>
          <w:tab w:val="clear" w:pos="360"/>
          <w:tab w:val="num" w:pos="0"/>
        </w:tabs>
        <w:ind w:left="0" w:firstLine="709"/>
        <w:jc w:val="both"/>
        <w:rPr>
          <w:sz w:val="28"/>
          <w:szCs w:val="28"/>
        </w:rPr>
      </w:pPr>
      <w:r w:rsidRPr="00CB5456">
        <w:rPr>
          <w:sz w:val="28"/>
          <w:szCs w:val="28"/>
        </w:rPr>
        <w:lastRenderedPageBreak/>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965ED5" w:rsidRDefault="00EF7F2C" w:rsidP="0007247D">
      <w:pPr>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4</w:t>
      </w:r>
    </w:p>
    <w:p w:rsidR="00EF7F2C" w:rsidRPr="002E3501" w:rsidRDefault="00EF7F2C"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Дворник</w:t>
            </w:r>
          </w:p>
        </w:tc>
      </w:tr>
      <w:tr w:rsidR="00EF7F2C" w:rsidRPr="00F73FB8" w:rsidTr="00920127">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Машинист по стирке и ремонту спецодежды</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Рабочий по благоустройству; Рабочий по комплексному обслуживанию и ремонту зданий</w:t>
            </w:r>
          </w:p>
        </w:tc>
      </w:tr>
      <w:tr w:rsidR="00EF7F2C" w:rsidRPr="00F73FB8" w:rsidTr="00920127">
        <w:trPr>
          <w:trHeight w:val="58"/>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Слесарь-сантехник</w:t>
            </w:r>
          </w:p>
        </w:tc>
      </w:tr>
      <w:tr w:rsidR="00EF7F2C" w:rsidRPr="00F73FB8" w:rsidTr="00920127">
        <w:trPr>
          <w:trHeight w:val="377"/>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5</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Слесарь-ремонтник</w:t>
            </w:r>
          </w:p>
        </w:tc>
      </w:tr>
      <w:tr w:rsidR="00EF7F2C" w:rsidRPr="00F73FB8"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6</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Сторож (вахтер)</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7</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8</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9573D4" w:rsidP="00920127">
            <w:pPr>
              <w:pStyle w:val="afff3"/>
              <w:spacing w:line="240" w:lineRule="auto"/>
              <w:ind w:firstLine="0"/>
              <w:rPr>
                <w:sz w:val="28"/>
                <w:szCs w:val="28"/>
              </w:rPr>
            </w:pPr>
            <w:r w:rsidRPr="00F73FB8">
              <w:rPr>
                <w:sz w:val="28"/>
                <w:szCs w:val="28"/>
              </w:rPr>
              <w:t>Электромонтёр</w:t>
            </w:r>
            <w:r w:rsidR="00EF7F2C" w:rsidRPr="00F73FB8">
              <w:rPr>
                <w:sz w:val="28"/>
                <w:szCs w:val="28"/>
              </w:rPr>
              <w:t xml:space="preserve"> по ремонту и обслуживанию электрооборудования</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361282" w:rsidP="00920127">
            <w:pPr>
              <w:pStyle w:val="afff3"/>
              <w:spacing w:line="240" w:lineRule="auto"/>
              <w:ind w:firstLine="0"/>
              <w:jc w:val="center"/>
              <w:rPr>
                <w:sz w:val="28"/>
                <w:szCs w:val="28"/>
              </w:rPr>
            </w:pPr>
            <w:r>
              <w:rPr>
                <w:sz w:val="28"/>
                <w:szCs w:val="28"/>
              </w:rPr>
              <w:t>9</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Библиотекарь.</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10</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Повар, шеф-повар</w:t>
            </w:r>
          </w:p>
        </w:tc>
      </w:tr>
      <w:tr w:rsidR="00EF7F2C" w:rsidRPr="00F73FB8" w:rsidTr="00920127">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361282" w:rsidP="00920127">
            <w:pPr>
              <w:pStyle w:val="afff3"/>
              <w:spacing w:line="240" w:lineRule="auto"/>
              <w:ind w:firstLine="0"/>
              <w:jc w:val="center"/>
              <w:rPr>
                <w:sz w:val="28"/>
                <w:szCs w:val="28"/>
              </w:rPr>
            </w:pPr>
            <w:r>
              <w:rPr>
                <w:sz w:val="28"/>
                <w:szCs w:val="28"/>
              </w:rPr>
              <w:t>11</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Кладовщик, подсобный рабочий</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Pr="00F73FB8" w:rsidRDefault="00EF7F2C" w:rsidP="00EF7F2C">
      <w:pPr>
        <w:ind w:firstLine="709"/>
        <w:jc w:val="both"/>
        <w:rPr>
          <w:sz w:val="28"/>
          <w:szCs w:val="28"/>
          <w:highlight w:val="yellow"/>
        </w:r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rsidR="00EF7F2C" w:rsidRPr="00965ED5" w:rsidRDefault="00EF7F2C" w:rsidP="00EF7F2C">
      <w:pPr>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5</w:t>
      </w:r>
    </w:p>
    <w:p w:rsidR="00DB7E65" w:rsidRPr="00DB7E65" w:rsidRDefault="00DB7E65" w:rsidP="00EF7F2C">
      <w:pPr>
        <w:jc w:val="right"/>
        <w:rPr>
          <w:sz w:val="28"/>
          <w:szCs w:val="28"/>
        </w:rPr>
      </w:pPr>
    </w:p>
    <w:p w:rsidR="00EF7F2C" w:rsidRPr="00F73FB8" w:rsidRDefault="00EF7F2C" w:rsidP="00EF7F2C">
      <w:pPr>
        <w:jc w:val="center"/>
        <w:rPr>
          <w:sz w:val="28"/>
          <w:szCs w:val="28"/>
        </w:rPr>
      </w:pPr>
      <w:bookmarkStart w:id="4" w:name="_Hlk132924981"/>
      <w:r w:rsidRPr="00F73FB8">
        <w:rPr>
          <w:sz w:val="28"/>
          <w:szCs w:val="28"/>
        </w:rPr>
        <w:t>ПЕРЕЧЕНЬ</w:t>
      </w:r>
    </w:p>
    <w:p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4"/>
    </w:p>
    <w:p w:rsidR="00EF7F2C" w:rsidRPr="00F73FB8" w:rsidRDefault="00EF7F2C" w:rsidP="00EF7F2C">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r w:rsidRPr="00F73FB8">
              <w:rPr>
                <w:sz w:val="28"/>
                <w:szCs w:val="28"/>
              </w:rPr>
              <w:t>количество работников</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2</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D50DC5">
            <w:pPr>
              <w:jc w:val="cente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D50DC5">
            <w:pPr>
              <w:jc w:val="cente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Электрик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034EF" w:rsidP="00920127">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1</w:t>
            </w: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EF7F2C" w:rsidP="005034EF">
            <w:pPr>
              <w:jc w:val="center"/>
              <w:rPr>
                <w:sz w:val="28"/>
                <w:szCs w:val="28"/>
              </w:rPr>
            </w:pPr>
            <w:r>
              <w:rPr>
                <w:sz w:val="28"/>
                <w:szCs w:val="28"/>
              </w:rPr>
              <w:t>1</w:t>
            </w:r>
            <w:r w:rsidR="005034EF">
              <w:rPr>
                <w:sz w:val="28"/>
                <w:szCs w:val="28"/>
              </w:rPr>
              <w:t>0</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Библиотекарь</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EF7F2C" w:rsidP="00D50DC5">
            <w:pPr>
              <w:jc w:val="center"/>
              <w:rPr>
                <w:sz w:val="28"/>
                <w:szCs w:val="28"/>
              </w:rPr>
            </w:pPr>
          </w:p>
        </w:tc>
      </w:tr>
      <w:tr w:rsidR="00EF7F2C" w:rsidRPr="00F73FB8" w:rsidTr="00920127">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5034EF">
            <w:pPr>
              <w:jc w:val="center"/>
              <w:rPr>
                <w:sz w:val="28"/>
                <w:szCs w:val="28"/>
              </w:rPr>
            </w:pPr>
            <w:r>
              <w:rPr>
                <w:sz w:val="28"/>
                <w:szCs w:val="28"/>
              </w:rPr>
              <w:t>1</w:t>
            </w:r>
            <w:r w:rsidR="005034EF">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1</w:t>
            </w:r>
          </w:p>
        </w:tc>
      </w:tr>
      <w:tr w:rsidR="00EF7F2C" w:rsidRPr="00F73FB8"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D50DC5" w:rsidP="00D50DC5">
            <w:pPr>
              <w:jc w:val="center"/>
              <w:rPr>
                <w:sz w:val="28"/>
                <w:szCs w:val="28"/>
              </w:rPr>
            </w:pPr>
            <w:r>
              <w:rPr>
                <w:sz w:val="28"/>
                <w:szCs w:val="28"/>
              </w:rPr>
              <w:t>9</w:t>
            </w:r>
          </w:p>
        </w:tc>
      </w:tr>
    </w:tbl>
    <w:p w:rsidR="00EF7F2C" w:rsidRDefault="00EF7F2C" w:rsidP="00EF7F2C">
      <w:pPr>
        <w:rPr>
          <w:sz w:val="28"/>
          <w:szCs w:val="28"/>
        </w:rPr>
      </w:pPr>
    </w:p>
    <w:p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rsidR="00EF7F2C" w:rsidRPr="00965ED5" w:rsidRDefault="00EF7F2C" w:rsidP="00EF7F2C">
      <w:pPr>
        <w:pStyle w:val="ad"/>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6</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 xml:space="preserve">профессий и должностей с вредными условиями труда, работа в которых даёт право на дополнительный отпуск и </w:t>
      </w:r>
      <w:r w:rsidR="00E947DF" w:rsidRPr="00F73FB8">
        <w:rPr>
          <w:sz w:val="28"/>
          <w:szCs w:val="28"/>
        </w:rPr>
        <w:t>сокращённый</w:t>
      </w:r>
      <w:r w:rsidRPr="00F73FB8">
        <w:rPr>
          <w:sz w:val="28"/>
          <w:szCs w:val="28"/>
        </w:rPr>
        <w:t xml:space="preserve"> рабочий день</w:t>
      </w:r>
    </w:p>
    <w:p w:rsidR="00EF7F2C" w:rsidRPr="00F73FB8" w:rsidRDefault="00EF7F2C" w:rsidP="00EF7F2C">
      <w:pPr>
        <w:shd w:val="clear" w:color="auto" w:fill="FFFFFF"/>
        <w:spacing w:line="320" w:lineRule="exact"/>
        <w:ind w:firstLine="708"/>
        <w:jc w:val="center"/>
        <w:rPr>
          <w:sz w:val="28"/>
          <w:szCs w:val="28"/>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9"/>
        <w:gridCol w:w="4393"/>
        <w:gridCol w:w="2410"/>
        <w:gridCol w:w="2400"/>
        <w:gridCol w:w="9"/>
      </w:tblGrid>
      <w:tr w:rsidR="00EF7F2C" w:rsidRPr="00F73FB8" w:rsidTr="00D50DC5">
        <w:trPr>
          <w:trHeight w:val="489"/>
        </w:trPr>
        <w:tc>
          <w:tcPr>
            <w:tcW w:w="569" w:type="dxa"/>
            <w:tcBorders>
              <w:top w:val="single" w:sz="4" w:space="0" w:color="auto"/>
              <w:left w:val="single" w:sz="4" w:space="0" w:color="auto"/>
              <w:bottom w:val="single" w:sz="4" w:space="0" w:color="auto"/>
              <w:right w:val="single" w:sz="4" w:space="0" w:color="auto"/>
            </w:tcBorders>
          </w:tcPr>
          <w:p w:rsidR="00EF7F2C" w:rsidRPr="00E947DF" w:rsidRDefault="00EF7F2C" w:rsidP="00920127">
            <w:pPr>
              <w:jc w:val="center"/>
            </w:pPr>
            <w:r w:rsidRPr="00E947DF">
              <w:t>№</w:t>
            </w:r>
          </w:p>
          <w:p w:rsidR="00EF7F2C" w:rsidRPr="00E947DF" w:rsidRDefault="00EF7F2C" w:rsidP="00920127">
            <w:pPr>
              <w:jc w:val="center"/>
            </w:pPr>
            <w:r w:rsidRPr="00E947DF">
              <w:t>п\п</w:t>
            </w:r>
          </w:p>
        </w:tc>
        <w:tc>
          <w:tcPr>
            <w:tcW w:w="4393" w:type="dxa"/>
            <w:tcBorders>
              <w:top w:val="single" w:sz="4" w:space="0" w:color="auto"/>
              <w:left w:val="single" w:sz="4" w:space="0" w:color="auto"/>
              <w:bottom w:val="single" w:sz="4" w:space="0" w:color="auto"/>
              <w:right w:val="single" w:sz="4" w:space="0" w:color="auto"/>
            </w:tcBorders>
          </w:tcPr>
          <w:p w:rsidR="00EF7F2C" w:rsidRPr="00E947DF" w:rsidRDefault="00EF7F2C" w:rsidP="00920127">
            <w:pPr>
              <w:jc w:val="center"/>
            </w:pPr>
            <w:r w:rsidRPr="00E947DF">
              <w:t>Наименование профессии и должности</w:t>
            </w:r>
          </w:p>
        </w:tc>
        <w:tc>
          <w:tcPr>
            <w:tcW w:w="2410" w:type="dxa"/>
            <w:tcBorders>
              <w:top w:val="single" w:sz="4" w:space="0" w:color="auto"/>
              <w:left w:val="single" w:sz="4" w:space="0" w:color="auto"/>
              <w:bottom w:val="single" w:sz="4" w:space="0" w:color="auto"/>
              <w:right w:val="single" w:sz="4" w:space="0" w:color="auto"/>
            </w:tcBorders>
          </w:tcPr>
          <w:p w:rsidR="00EF7F2C" w:rsidRPr="00E947DF" w:rsidRDefault="00EF7F2C" w:rsidP="00E947DF">
            <w:pPr>
              <w:pStyle w:val="aff3"/>
              <w:jc w:val="center"/>
            </w:pPr>
            <w:r w:rsidRPr="00E947DF">
              <w:rPr>
                <w:bCs/>
              </w:rPr>
              <w:t>Продолжительность</w:t>
            </w:r>
          </w:p>
          <w:p w:rsidR="00EF7F2C" w:rsidRPr="00E947DF" w:rsidRDefault="00EF7F2C" w:rsidP="00E947DF">
            <w:pPr>
              <w:jc w:val="center"/>
            </w:pPr>
            <w:r w:rsidRPr="00E947DF">
              <w:t>Дополнительного отпуска</w:t>
            </w:r>
          </w:p>
        </w:tc>
        <w:tc>
          <w:tcPr>
            <w:tcW w:w="2409" w:type="dxa"/>
            <w:gridSpan w:val="2"/>
            <w:tcBorders>
              <w:top w:val="single" w:sz="4" w:space="0" w:color="auto"/>
              <w:left w:val="single" w:sz="4" w:space="0" w:color="auto"/>
              <w:bottom w:val="single" w:sz="4" w:space="0" w:color="auto"/>
              <w:right w:val="single" w:sz="4" w:space="0" w:color="auto"/>
            </w:tcBorders>
          </w:tcPr>
          <w:p w:rsidR="00EF7F2C" w:rsidRPr="00E947DF" w:rsidRDefault="00EF7F2C" w:rsidP="00E947DF">
            <w:pPr>
              <w:jc w:val="center"/>
            </w:pPr>
            <w:r w:rsidRPr="00E947DF">
              <w:t>Продолжительность</w:t>
            </w:r>
          </w:p>
          <w:p w:rsidR="00EF7F2C" w:rsidRPr="00E947DF" w:rsidRDefault="00E947DF" w:rsidP="00E947DF">
            <w:pPr>
              <w:jc w:val="center"/>
            </w:pPr>
            <w:r w:rsidRPr="00E947DF">
              <w:t>сокращённого</w:t>
            </w:r>
            <w:r w:rsidR="00EF7F2C" w:rsidRPr="00E947DF">
              <w:t xml:space="preserve"> рабочего дня</w:t>
            </w:r>
          </w:p>
        </w:tc>
      </w:tr>
      <w:tr w:rsidR="00EF7F2C" w:rsidRPr="00F73FB8" w:rsidTr="00D50DC5">
        <w:tblPrEx>
          <w:tblBorders>
            <w:insideH w:val="single" w:sz="4" w:space="0" w:color="auto"/>
            <w:insideV w:val="single" w:sz="4" w:space="0" w:color="auto"/>
          </w:tblBorders>
        </w:tblPrEx>
        <w:trPr>
          <w:gridAfter w:val="1"/>
          <w:wAfter w:w="9" w:type="dxa"/>
          <w:trHeight w:val="335"/>
        </w:trPr>
        <w:tc>
          <w:tcPr>
            <w:tcW w:w="569" w:type="dxa"/>
          </w:tcPr>
          <w:p w:rsidR="00EF7F2C" w:rsidRPr="00F73FB8" w:rsidRDefault="00730574" w:rsidP="00920127">
            <w:pPr>
              <w:jc w:val="both"/>
              <w:rPr>
                <w:sz w:val="28"/>
                <w:szCs w:val="28"/>
              </w:rPr>
            </w:pPr>
            <w:r>
              <w:rPr>
                <w:sz w:val="28"/>
                <w:szCs w:val="28"/>
              </w:rPr>
              <w:t>1</w:t>
            </w:r>
          </w:p>
        </w:tc>
        <w:tc>
          <w:tcPr>
            <w:tcW w:w="4393" w:type="dxa"/>
          </w:tcPr>
          <w:p w:rsidR="00EF7F2C" w:rsidRPr="00F73FB8" w:rsidRDefault="00EF7F2C" w:rsidP="00920127">
            <w:pPr>
              <w:jc w:val="both"/>
              <w:rPr>
                <w:sz w:val="28"/>
                <w:szCs w:val="28"/>
              </w:rPr>
            </w:pPr>
            <w:r w:rsidRPr="000772AA">
              <w:rPr>
                <w:sz w:val="28"/>
                <w:szCs w:val="28"/>
              </w:rPr>
              <w:t>Повар, постоянно работающий у плиты</w:t>
            </w:r>
            <w:r w:rsidRPr="000772AA">
              <w:rPr>
                <w:sz w:val="28"/>
                <w:szCs w:val="28"/>
              </w:rPr>
              <w:tab/>
              <w:t xml:space="preserve">    </w:t>
            </w:r>
          </w:p>
        </w:tc>
        <w:tc>
          <w:tcPr>
            <w:tcW w:w="2410" w:type="dxa"/>
          </w:tcPr>
          <w:p w:rsidR="00EF7F2C" w:rsidRPr="00F73FB8" w:rsidRDefault="00965ED5" w:rsidP="00920127">
            <w:pPr>
              <w:jc w:val="center"/>
              <w:rPr>
                <w:sz w:val="28"/>
                <w:szCs w:val="28"/>
              </w:rPr>
            </w:pPr>
            <w:r>
              <w:rPr>
                <w:sz w:val="28"/>
                <w:szCs w:val="28"/>
              </w:rPr>
              <w:t>7</w:t>
            </w:r>
          </w:p>
        </w:tc>
        <w:tc>
          <w:tcPr>
            <w:tcW w:w="2400" w:type="dxa"/>
            <w:shd w:val="clear" w:color="auto" w:fill="auto"/>
          </w:tcPr>
          <w:p w:rsidR="00EF7F2C" w:rsidRPr="00F73FB8" w:rsidRDefault="00EF7F2C" w:rsidP="00920127">
            <w:pPr>
              <w:rPr>
                <w:sz w:val="28"/>
                <w:szCs w:val="28"/>
              </w:rPr>
            </w:pPr>
          </w:p>
        </w:tc>
      </w:tr>
      <w:tr w:rsidR="00EF7F2C" w:rsidRPr="00F73FB8" w:rsidTr="00D50DC5">
        <w:tblPrEx>
          <w:tblBorders>
            <w:insideH w:val="single" w:sz="4" w:space="0" w:color="auto"/>
            <w:insideV w:val="single" w:sz="4" w:space="0" w:color="auto"/>
          </w:tblBorders>
        </w:tblPrEx>
        <w:trPr>
          <w:gridAfter w:val="1"/>
          <w:wAfter w:w="9" w:type="dxa"/>
          <w:trHeight w:val="621"/>
        </w:trPr>
        <w:tc>
          <w:tcPr>
            <w:tcW w:w="569" w:type="dxa"/>
          </w:tcPr>
          <w:p w:rsidR="00EF7F2C" w:rsidRPr="00F73FB8" w:rsidRDefault="00730574" w:rsidP="00920127">
            <w:pPr>
              <w:shd w:val="clear" w:color="auto" w:fill="FFFFFF"/>
              <w:rPr>
                <w:sz w:val="28"/>
                <w:szCs w:val="28"/>
              </w:rPr>
            </w:pPr>
            <w:r>
              <w:rPr>
                <w:sz w:val="28"/>
                <w:szCs w:val="28"/>
              </w:rPr>
              <w:t>2</w:t>
            </w:r>
          </w:p>
        </w:tc>
        <w:tc>
          <w:tcPr>
            <w:tcW w:w="4393" w:type="dxa"/>
          </w:tcPr>
          <w:p w:rsidR="00EF7F2C" w:rsidRPr="00F73FB8" w:rsidRDefault="00EF7F2C" w:rsidP="00920127">
            <w:pPr>
              <w:shd w:val="clear" w:color="auto" w:fill="FFFFFF"/>
              <w:rPr>
                <w:sz w:val="28"/>
                <w:szCs w:val="28"/>
              </w:rPr>
            </w:pPr>
            <w:r w:rsidRPr="000772AA">
              <w:rPr>
                <w:sz w:val="28"/>
                <w:szCs w:val="28"/>
              </w:rPr>
              <w:t xml:space="preserve">Оператор стиральных машин, занятый стиркой </w:t>
            </w:r>
            <w:r>
              <w:rPr>
                <w:sz w:val="28"/>
                <w:szCs w:val="28"/>
              </w:rPr>
              <w:t>грязного белья</w:t>
            </w:r>
          </w:p>
        </w:tc>
        <w:tc>
          <w:tcPr>
            <w:tcW w:w="2410" w:type="dxa"/>
          </w:tcPr>
          <w:p w:rsidR="00EF7F2C" w:rsidRPr="00F73FB8" w:rsidRDefault="00EF7F2C" w:rsidP="00920127">
            <w:pPr>
              <w:shd w:val="clear" w:color="auto" w:fill="FFFFFF"/>
              <w:jc w:val="center"/>
              <w:rPr>
                <w:sz w:val="28"/>
                <w:szCs w:val="28"/>
              </w:rPr>
            </w:pPr>
            <w:r>
              <w:rPr>
                <w:sz w:val="28"/>
                <w:szCs w:val="28"/>
              </w:rPr>
              <w:t>7</w:t>
            </w:r>
          </w:p>
        </w:tc>
        <w:tc>
          <w:tcPr>
            <w:tcW w:w="2400" w:type="dxa"/>
          </w:tcPr>
          <w:p w:rsidR="00EF7F2C" w:rsidRPr="00F73FB8" w:rsidRDefault="00EF7F2C" w:rsidP="00920127">
            <w:pPr>
              <w:shd w:val="clear" w:color="auto" w:fill="FFFFFF"/>
              <w:rPr>
                <w:sz w:val="28"/>
                <w:szCs w:val="28"/>
              </w:rPr>
            </w:pP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965ED5" w:rsidRDefault="00A275FE" w:rsidP="00EF7F2C">
      <w:pPr>
        <w:pStyle w:val="ad"/>
        <w:jc w:val="right"/>
        <w:rPr>
          <w:b/>
          <w:bCs/>
          <w:i/>
          <w:iCs/>
          <w:sz w:val="28"/>
          <w:szCs w:val="28"/>
        </w:rPr>
      </w:pPr>
      <w:r w:rsidRPr="00965ED5">
        <w:rPr>
          <w:b/>
          <w:bCs/>
          <w:i/>
          <w:iCs/>
          <w:sz w:val="28"/>
          <w:szCs w:val="28"/>
        </w:rPr>
        <w:lastRenderedPageBreak/>
        <w:t>П</w:t>
      </w:r>
      <w:r w:rsidR="00EF7F2C" w:rsidRPr="00965ED5">
        <w:rPr>
          <w:b/>
          <w:bCs/>
          <w:i/>
          <w:iCs/>
          <w:sz w:val="28"/>
          <w:szCs w:val="28"/>
        </w:rPr>
        <w:t xml:space="preserve">риложение № </w:t>
      </w:r>
      <w:r w:rsidR="00965ED5" w:rsidRPr="00965ED5">
        <w:rPr>
          <w:b/>
          <w:bCs/>
          <w:i/>
          <w:iCs/>
          <w:sz w:val="28"/>
          <w:szCs w:val="28"/>
        </w:rPr>
        <w:t>7</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C00A21" w:rsidRPr="00F73FB8" w:rsidTr="00C00A21">
        <w:trPr>
          <w:trHeight w:val="855"/>
        </w:trPr>
        <w:tc>
          <w:tcPr>
            <w:tcW w:w="709"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1983"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5389"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559"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C00A21" w:rsidRPr="00F73FB8" w:rsidTr="00C00A21">
        <w:trPr>
          <w:trHeight w:val="850"/>
        </w:trPr>
        <w:tc>
          <w:tcPr>
            <w:tcW w:w="709" w:type="dxa"/>
          </w:tcPr>
          <w:p w:rsidR="00C00A21" w:rsidRPr="00F73FB8" w:rsidRDefault="00730574" w:rsidP="00C00A21">
            <w:pPr>
              <w:rPr>
                <w:sz w:val="28"/>
                <w:szCs w:val="28"/>
              </w:rPr>
            </w:pPr>
            <w:r>
              <w:rPr>
                <w:sz w:val="28"/>
                <w:szCs w:val="28"/>
              </w:rPr>
              <w:t>1</w:t>
            </w:r>
          </w:p>
        </w:tc>
        <w:tc>
          <w:tcPr>
            <w:tcW w:w="1983" w:type="dxa"/>
          </w:tcPr>
          <w:p w:rsidR="00C00A21" w:rsidRPr="00F73FB8" w:rsidRDefault="00C00A21" w:rsidP="00C00A21">
            <w:pPr>
              <w:rPr>
                <w:sz w:val="28"/>
                <w:szCs w:val="28"/>
              </w:rPr>
            </w:pPr>
            <w:r w:rsidRPr="00F73FB8">
              <w:rPr>
                <w:sz w:val="28"/>
                <w:szCs w:val="28"/>
              </w:rPr>
              <w:t xml:space="preserve">Шеф-повар, повар                </w:t>
            </w:r>
            <w:r w:rsidRPr="00F73FB8">
              <w:rPr>
                <w:sz w:val="28"/>
                <w:szCs w:val="28"/>
              </w:rPr>
              <w:tab/>
              <w:t xml:space="preserve">        </w:t>
            </w:r>
          </w:p>
        </w:tc>
        <w:tc>
          <w:tcPr>
            <w:tcW w:w="5389" w:type="dxa"/>
          </w:tcPr>
          <w:p w:rsidR="00C00A21" w:rsidRPr="00F73FB8" w:rsidRDefault="00C00A21" w:rsidP="00E947DF">
            <w:pPr>
              <w:rPr>
                <w:sz w:val="28"/>
                <w:szCs w:val="28"/>
              </w:rPr>
            </w:pPr>
            <w:r w:rsidRPr="00F73FB8">
              <w:rPr>
                <w:sz w:val="28"/>
                <w:szCs w:val="28"/>
              </w:rPr>
              <w:t>Работа у горячих плит эл</w:t>
            </w:r>
            <w:r w:rsidR="00E947DF">
              <w:rPr>
                <w:sz w:val="28"/>
                <w:szCs w:val="28"/>
              </w:rPr>
              <w:t>/</w:t>
            </w:r>
            <w:r w:rsidRPr="00F73FB8">
              <w:rPr>
                <w:sz w:val="28"/>
                <w:szCs w:val="28"/>
              </w:rPr>
              <w:t xml:space="preserve">жаровых шкафов и др. аппаратура для жарения и выпечки                  </w:t>
            </w:r>
          </w:p>
        </w:tc>
        <w:tc>
          <w:tcPr>
            <w:tcW w:w="1559" w:type="dxa"/>
          </w:tcPr>
          <w:p w:rsidR="00C00A21" w:rsidRPr="00F73FB8" w:rsidRDefault="00C00A21" w:rsidP="00C00A21">
            <w:pPr>
              <w:rPr>
                <w:sz w:val="28"/>
                <w:szCs w:val="28"/>
              </w:rPr>
            </w:pPr>
            <w:r w:rsidRPr="00F73FB8">
              <w:rPr>
                <w:sz w:val="28"/>
                <w:szCs w:val="28"/>
              </w:rPr>
              <w:t xml:space="preserve">12%   </w:t>
            </w:r>
          </w:p>
        </w:tc>
      </w:tr>
      <w:tr w:rsidR="00C00A21" w:rsidRPr="00F73FB8" w:rsidTr="00C00A21">
        <w:trPr>
          <w:trHeight w:val="1245"/>
        </w:trPr>
        <w:tc>
          <w:tcPr>
            <w:tcW w:w="709" w:type="dxa"/>
          </w:tcPr>
          <w:p w:rsidR="00C00A21" w:rsidRPr="00F73FB8" w:rsidRDefault="00730574" w:rsidP="00C00A21">
            <w:pPr>
              <w:rPr>
                <w:sz w:val="28"/>
                <w:szCs w:val="28"/>
              </w:rPr>
            </w:pPr>
            <w:r>
              <w:rPr>
                <w:sz w:val="28"/>
                <w:szCs w:val="28"/>
              </w:rPr>
              <w:t>2</w:t>
            </w:r>
          </w:p>
        </w:tc>
        <w:tc>
          <w:tcPr>
            <w:tcW w:w="1983" w:type="dxa"/>
          </w:tcPr>
          <w:p w:rsidR="00C00A21" w:rsidRPr="00F73FB8" w:rsidRDefault="00C00A21" w:rsidP="00E947DF">
            <w:pPr>
              <w:rPr>
                <w:sz w:val="28"/>
                <w:szCs w:val="28"/>
              </w:rPr>
            </w:pPr>
            <w:r w:rsidRPr="00F73FB8">
              <w:rPr>
                <w:sz w:val="28"/>
                <w:szCs w:val="28"/>
              </w:rPr>
              <w:t xml:space="preserve">Машинист по стирке </w:t>
            </w:r>
            <w:r w:rsidR="00E947DF">
              <w:rPr>
                <w:sz w:val="28"/>
                <w:szCs w:val="28"/>
              </w:rPr>
              <w:t>и ремонту спецодежды</w:t>
            </w:r>
            <w:r w:rsidRPr="00F73FB8">
              <w:rPr>
                <w:sz w:val="28"/>
                <w:szCs w:val="28"/>
              </w:rPr>
              <w:t xml:space="preserve"> </w:t>
            </w:r>
          </w:p>
        </w:tc>
        <w:tc>
          <w:tcPr>
            <w:tcW w:w="5389" w:type="dxa"/>
          </w:tcPr>
          <w:p w:rsidR="00C00A21" w:rsidRPr="00F73FB8" w:rsidRDefault="00C00A21" w:rsidP="00C00A21">
            <w:pPr>
              <w:rPr>
                <w:sz w:val="28"/>
                <w:szCs w:val="28"/>
              </w:rPr>
            </w:pPr>
            <w:r w:rsidRPr="00F73FB8">
              <w:rPr>
                <w:sz w:val="28"/>
                <w:szCs w:val="28"/>
              </w:rPr>
              <w:t xml:space="preserve">Стирка, сушка и глажение    </w:t>
            </w:r>
          </w:p>
        </w:tc>
        <w:tc>
          <w:tcPr>
            <w:tcW w:w="1559" w:type="dxa"/>
          </w:tcPr>
          <w:p w:rsidR="00C00A21" w:rsidRPr="00F73FB8" w:rsidRDefault="00C00A21" w:rsidP="00C00A21">
            <w:pPr>
              <w:rPr>
                <w:sz w:val="28"/>
                <w:szCs w:val="28"/>
              </w:rPr>
            </w:pPr>
            <w:r w:rsidRPr="00F73FB8">
              <w:rPr>
                <w:sz w:val="28"/>
                <w:szCs w:val="28"/>
              </w:rPr>
              <w:t>12%</w:t>
            </w:r>
          </w:p>
        </w:tc>
      </w:tr>
      <w:tr w:rsidR="00C00A21" w:rsidRPr="00F73FB8" w:rsidTr="00C00A21">
        <w:trPr>
          <w:trHeight w:val="315"/>
        </w:trPr>
        <w:tc>
          <w:tcPr>
            <w:tcW w:w="709" w:type="dxa"/>
          </w:tcPr>
          <w:p w:rsidR="00C00A21" w:rsidRPr="00F73FB8" w:rsidRDefault="00730574" w:rsidP="00C00A21">
            <w:pPr>
              <w:rPr>
                <w:sz w:val="28"/>
                <w:szCs w:val="28"/>
              </w:rPr>
            </w:pPr>
            <w:r>
              <w:rPr>
                <w:sz w:val="28"/>
                <w:szCs w:val="28"/>
              </w:rPr>
              <w:t>3</w:t>
            </w:r>
          </w:p>
        </w:tc>
        <w:tc>
          <w:tcPr>
            <w:tcW w:w="1983" w:type="dxa"/>
          </w:tcPr>
          <w:p w:rsidR="00C00A21" w:rsidRPr="00F73FB8" w:rsidRDefault="00C00A21" w:rsidP="00C00A21">
            <w:pPr>
              <w:rPr>
                <w:sz w:val="28"/>
                <w:szCs w:val="28"/>
              </w:rPr>
            </w:pPr>
            <w:r w:rsidRPr="00F73FB8">
              <w:rPr>
                <w:sz w:val="28"/>
                <w:szCs w:val="28"/>
              </w:rPr>
              <w:t>Повар</w:t>
            </w:r>
          </w:p>
        </w:tc>
        <w:tc>
          <w:tcPr>
            <w:tcW w:w="5389" w:type="dxa"/>
          </w:tcPr>
          <w:p w:rsidR="00C00A21" w:rsidRPr="00F73FB8" w:rsidRDefault="00C00A21" w:rsidP="00C00A21">
            <w:pPr>
              <w:shd w:val="clear" w:color="auto" w:fill="FFFFFF"/>
              <w:spacing w:before="4"/>
              <w:ind w:left="24" w:right="20"/>
              <w:jc w:val="both"/>
              <w:rPr>
                <w:color w:val="000000"/>
                <w:spacing w:val="-12"/>
                <w:w w:val="104"/>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559" w:type="dxa"/>
          </w:tcPr>
          <w:p w:rsidR="00C00A21" w:rsidRPr="00F73FB8" w:rsidRDefault="00C00A21" w:rsidP="00C00A21">
            <w:pPr>
              <w:rPr>
                <w:sz w:val="28"/>
                <w:szCs w:val="28"/>
              </w:rPr>
            </w:pPr>
            <w:r w:rsidRPr="00F73FB8">
              <w:rPr>
                <w:sz w:val="28"/>
                <w:szCs w:val="28"/>
              </w:rPr>
              <w:t>12%</w:t>
            </w:r>
          </w:p>
        </w:tc>
      </w:tr>
      <w:tr w:rsidR="00C00A21" w:rsidRPr="00F73FB8" w:rsidTr="00C00A21">
        <w:trPr>
          <w:trHeight w:val="555"/>
        </w:trPr>
        <w:tc>
          <w:tcPr>
            <w:tcW w:w="709" w:type="dxa"/>
          </w:tcPr>
          <w:p w:rsidR="00C00A21" w:rsidRPr="00F73FB8" w:rsidRDefault="00730574" w:rsidP="00C00A21">
            <w:pPr>
              <w:rPr>
                <w:sz w:val="28"/>
                <w:szCs w:val="28"/>
              </w:rPr>
            </w:pPr>
            <w:r>
              <w:rPr>
                <w:sz w:val="28"/>
                <w:szCs w:val="28"/>
              </w:rPr>
              <w:t>4</w:t>
            </w:r>
          </w:p>
        </w:tc>
        <w:tc>
          <w:tcPr>
            <w:tcW w:w="1983" w:type="dxa"/>
          </w:tcPr>
          <w:p w:rsidR="00C00A21" w:rsidRPr="00F73FB8" w:rsidRDefault="00C00A21" w:rsidP="00C00A21">
            <w:pPr>
              <w:rPr>
                <w:sz w:val="28"/>
                <w:szCs w:val="28"/>
              </w:rPr>
            </w:pPr>
            <w:r w:rsidRPr="00F73FB8">
              <w:rPr>
                <w:sz w:val="28"/>
                <w:szCs w:val="28"/>
              </w:rPr>
              <w:t xml:space="preserve">Уборщица служебных помещений         </w:t>
            </w:r>
          </w:p>
        </w:tc>
        <w:tc>
          <w:tcPr>
            <w:tcW w:w="5389" w:type="dxa"/>
          </w:tcPr>
          <w:p w:rsidR="00C00A21" w:rsidRPr="00F73FB8" w:rsidRDefault="00C00A21" w:rsidP="00C00A21">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C00A21" w:rsidRPr="00F73FB8" w:rsidRDefault="00C00A21" w:rsidP="00C00A21">
            <w:pPr>
              <w:rPr>
                <w:sz w:val="28"/>
                <w:szCs w:val="28"/>
              </w:rPr>
            </w:pPr>
            <w:r w:rsidRPr="00F73FB8">
              <w:rPr>
                <w:sz w:val="28"/>
                <w:szCs w:val="28"/>
              </w:rPr>
              <w:t>12%</w:t>
            </w:r>
          </w:p>
        </w:tc>
      </w:tr>
    </w:tbl>
    <w:p w:rsidR="00F04FFC" w:rsidRDefault="00F04FFC"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730574" w:rsidRDefault="00730574" w:rsidP="00A275FE">
      <w:pPr>
        <w:pStyle w:val="3"/>
        <w:ind w:firstLine="709"/>
        <w:contextualSpacing/>
        <w:jc w:val="right"/>
      </w:pPr>
    </w:p>
    <w:p w:rsidR="00C00A21" w:rsidRDefault="00C00A21" w:rsidP="00A275FE">
      <w:pPr>
        <w:pStyle w:val="3"/>
        <w:ind w:firstLine="709"/>
        <w:contextualSpacing/>
        <w:jc w:val="right"/>
      </w:pPr>
    </w:p>
    <w:p w:rsidR="00965ED5" w:rsidRDefault="00965ED5" w:rsidP="00965ED5">
      <w:pPr>
        <w:jc w:val="center"/>
        <w:rPr>
          <w:b/>
        </w:rPr>
      </w:pPr>
    </w:p>
    <w:p w:rsidR="00965ED5" w:rsidRPr="00E407D6" w:rsidRDefault="00965ED5" w:rsidP="00965ED5">
      <w:pPr>
        <w:jc w:val="center"/>
        <w:rPr>
          <w:b/>
          <w:bCs/>
          <w:i/>
          <w:sz w:val="28"/>
          <w:szCs w:val="28"/>
        </w:rPr>
      </w:pPr>
      <w:r>
        <w:rPr>
          <w:b/>
        </w:rPr>
        <w:lastRenderedPageBreak/>
        <w:t xml:space="preserve">                                                                                                                        </w:t>
      </w:r>
      <w:r w:rsidRPr="00E407D6">
        <w:rPr>
          <w:b/>
          <w:bCs/>
          <w:i/>
          <w:sz w:val="28"/>
          <w:szCs w:val="28"/>
        </w:rPr>
        <w:t>Приложение №</w:t>
      </w:r>
      <w:r>
        <w:rPr>
          <w:b/>
          <w:bCs/>
          <w:i/>
          <w:sz w:val="28"/>
          <w:szCs w:val="28"/>
        </w:rPr>
        <w:t xml:space="preserve"> 8</w:t>
      </w:r>
    </w:p>
    <w:p w:rsidR="00965ED5" w:rsidRPr="00D25167" w:rsidRDefault="00965ED5" w:rsidP="00965ED5">
      <w:pPr>
        <w:jc w:val="center"/>
        <w:rPr>
          <w:sz w:val="28"/>
          <w:szCs w:val="28"/>
        </w:rPr>
      </w:pPr>
      <w:r w:rsidRPr="00D25167">
        <w:rPr>
          <w:sz w:val="28"/>
          <w:szCs w:val="28"/>
        </w:rPr>
        <w:t>ПЕРЕЧЕНЬ</w:t>
      </w:r>
    </w:p>
    <w:p w:rsidR="00965ED5" w:rsidRPr="00D25167" w:rsidRDefault="00965ED5" w:rsidP="00965ED5">
      <w:pPr>
        <w:ind w:left="993"/>
        <w:jc w:val="center"/>
        <w:rPr>
          <w:sz w:val="28"/>
          <w:szCs w:val="28"/>
        </w:rPr>
      </w:pPr>
      <w:r w:rsidRPr="00D25167">
        <w:rPr>
          <w:sz w:val="28"/>
          <w:szCs w:val="28"/>
        </w:rPr>
        <w:t xml:space="preserve">профессий и </w:t>
      </w:r>
      <w:r w:rsidR="00730574" w:rsidRPr="00D25167">
        <w:rPr>
          <w:sz w:val="28"/>
          <w:szCs w:val="28"/>
        </w:rPr>
        <w:t>должностей работников</w:t>
      </w:r>
      <w:r w:rsidRPr="00D25167">
        <w:rPr>
          <w:sz w:val="28"/>
          <w:szCs w:val="28"/>
        </w:rPr>
        <w:t xml:space="preserve">, которые имеют право на дополнительный отпуск за </w:t>
      </w:r>
      <w:r w:rsidR="00730574" w:rsidRPr="00D25167">
        <w:rPr>
          <w:sz w:val="28"/>
          <w:szCs w:val="28"/>
        </w:rPr>
        <w:t>привлечение к</w:t>
      </w:r>
      <w:r w:rsidRPr="00D25167">
        <w:rPr>
          <w:sz w:val="28"/>
          <w:szCs w:val="28"/>
        </w:rPr>
        <w:t xml:space="preserve"> работе в условиях                ненормированного рабочего дня</w:t>
      </w:r>
    </w:p>
    <w:p w:rsidR="00965ED5" w:rsidRPr="00D25167" w:rsidRDefault="00965ED5" w:rsidP="00965ED5">
      <w:pPr>
        <w:pStyle w:val="af9"/>
        <w:ind w:left="360"/>
        <w:rPr>
          <w:sz w:val="28"/>
          <w:szCs w:val="28"/>
        </w:rPr>
      </w:pPr>
    </w:p>
    <w:p w:rsidR="00965ED5" w:rsidRPr="00D25167" w:rsidRDefault="00965ED5" w:rsidP="00965ED5">
      <w:pPr>
        <w:pStyle w:val="af9"/>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05"/>
        <w:gridCol w:w="4279"/>
      </w:tblGrid>
      <w:tr w:rsidR="00965ED5" w:rsidRPr="00D25167" w:rsidTr="007C2072">
        <w:tc>
          <w:tcPr>
            <w:tcW w:w="749"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№п/п</w:t>
            </w:r>
          </w:p>
        </w:tc>
        <w:tc>
          <w:tcPr>
            <w:tcW w:w="4170"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Название профессий и должностей</w:t>
            </w:r>
          </w:p>
        </w:tc>
        <w:tc>
          <w:tcPr>
            <w:tcW w:w="4326"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Продолжительность дополнительного отпуска в календарных днях</w:t>
            </w:r>
          </w:p>
        </w:tc>
      </w:tr>
      <w:tr w:rsidR="00965ED5" w:rsidRPr="00D25167" w:rsidTr="007C2072">
        <w:tc>
          <w:tcPr>
            <w:tcW w:w="749"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1</w:t>
            </w:r>
          </w:p>
        </w:tc>
        <w:tc>
          <w:tcPr>
            <w:tcW w:w="4170" w:type="dxa"/>
            <w:shd w:val="clear" w:color="auto" w:fill="auto"/>
            <w:vAlign w:val="center"/>
          </w:tcPr>
          <w:p w:rsidR="00965ED5" w:rsidRPr="00D25167" w:rsidRDefault="00730574" w:rsidP="007C2072">
            <w:pPr>
              <w:pStyle w:val="af9"/>
              <w:ind w:left="0"/>
              <w:rPr>
                <w:sz w:val="28"/>
                <w:szCs w:val="28"/>
              </w:rPr>
            </w:pPr>
            <w:r>
              <w:rPr>
                <w:sz w:val="28"/>
                <w:szCs w:val="28"/>
              </w:rPr>
              <w:t>Заведующий</w:t>
            </w:r>
          </w:p>
        </w:tc>
        <w:tc>
          <w:tcPr>
            <w:tcW w:w="4326" w:type="dxa"/>
            <w:shd w:val="clear" w:color="auto" w:fill="auto"/>
            <w:vAlign w:val="center"/>
          </w:tcPr>
          <w:p w:rsidR="00965ED5" w:rsidRPr="00D25167" w:rsidRDefault="00730574" w:rsidP="007C2072">
            <w:pPr>
              <w:pStyle w:val="af9"/>
              <w:ind w:left="0"/>
              <w:jc w:val="center"/>
              <w:rPr>
                <w:sz w:val="28"/>
                <w:szCs w:val="28"/>
              </w:rPr>
            </w:pPr>
            <w:r>
              <w:rPr>
                <w:sz w:val="28"/>
                <w:szCs w:val="28"/>
              </w:rPr>
              <w:t>7</w:t>
            </w:r>
            <w:r w:rsidR="00965ED5" w:rsidRPr="00D25167">
              <w:rPr>
                <w:sz w:val="28"/>
                <w:szCs w:val="28"/>
              </w:rPr>
              <w:t xml:space="preserve"> </w:t>
            </w:r>
          </w:p>
        </w:tc>
      </w:tr>
      <w:tr w:rsidR="00965ED5" w:rsidRPr="00D25167" w:rsidTr="007C2072">
        <w:tc>
          <w:tcPr>
            <w:tcW w:w="749"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2</w:t>
            </w:r>
          </w:p>
        </w:tc>
        <w:tc>
          <w:tcPr>
            <w:tcW w:w="4170" w:type="dxa"/>
            <w:shd w:val="clear" w:color="auto" w:fill="auto"/>
            <w:vAlign w:val="center"/>
          </w:tcPr>
          <w:p w:rsidR="00965ED5" w:rsidRPr="00D25167" w:rsidRDefault="00730574" w:rsidP="00730574">
            <w:pPr>
              <w:pStyle w:val="af9"/>
              <w:ind w:left="0"/>
              <w:rPr>
                <w:sz w:val="28"/>
                <w:szCs w:val="28"/>
              </w:rPr>
            </w:pPr>
            <w:r>
              <w:rPr>
                <w:sz w:val="28"/>
                <w:szCs w:val="28"/>
              </w:rPr>
              <w:t>Заместитель заведующего</w:t>
            </w:r>
          </w:p>
        </w:tc>
        <w:tc>
          <w:tcPr>
            <w:tcW w:w="4326" w:type="dxa"/>
            <w:shd w:val="clear" w:color="auto" w:fill="auto"/>
            <w:vAlign w:val="center"/>
          </w:tcPr>
          <w:p w:rsidR="00965ED5" w:rsidRPr="00D25167" w:rsidRDefault="00730574" w:rsidP="007C2072">
            <w:pPr>
              <w:pStyle w:val="af9"/>
              <w:ind w:left="0"/>
              <w:jc w:val="center"/>
              <w:rPr>
                <w:sz w:val="28"/>
                <w:szCs w:val="28"/>
              </w:rPr>
            </w:pPr>
            <w:r>
              <w:rPr>
                <w:sz w:val="28"/>
                <w:szCs w:val="28"/>
              </w:rPr>
              <w:t>7</w:t>
            </w:r>
          </w:p>
        </w:tc>
      </w:tr>
      <w:tr w:rsidR="00965ED5" w:rsidRPr="00D25167" w:rsidTr="007C2072">
        <w:tc>
          <w:tcPr>
            <w:tcW w:w="749"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3</w:t>
            </w:r>
          </w:p>
        </w:tc>
        <w:tc>
          <w:tcPr>
            <w:tcW w:w="4170" w:type="dxa"/>
            <w:shd w:val="clear" w:color="auto" w:fill="auto"/>
            <w:vAlign w:val="center"/>
          </w:tcPr>
          <w:p w:rsidR="00965ED5" w:rsidRPr="00D25167" w:rsidRDefault="00730574" w:rsidP="00730574">
            <w:pPr>
              <w:pStyle w:val="af9"/>
              <w:ind w:left="0"/>
              <w:rPr>
                <w:sz w:val="28"/>
                <w:szCs w:val="28"/>
              </w:rPr>
            </w:pPr>
            <w:r>
              <w:rPr>
                <w:sz w:val="28"/>
                <w:szCs w:val="28"/>
              </w:rPr>
              <w:t>Завхоз</w:t>
            </w:r>
          </w:p>
        </w:tc>
        <w:tc>
          <w:tcPr>
            <w:tcW w:w="4326"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7</w:t>
            </w:r>
          </w:p>
        </w:tc>
      </w:tr>
      <w:tr w:rsidR="00965ED5" w:rsidRPr="00D25167" w:rsidTr="007C2072">
        <w:tc>
          <w:tcPr>
            <w:tcW w:w="749"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4</w:t>
            </w:r>
          </w:p>
        </w:tc>
        <w:tc>
          <w:tcPr>
            <w:tcW w:w="4170" w:type="dxa"/>
            <w:shd w:val="clear" w:color="auto" w:fill="auto"/>
            <w:vAlign w:val="center"/>
          </w:tcPr>
          <w:p w:rsidR="00965ED5" w:rsidRPr="00D25167" w:rsidRDefault="00965ED5" w:rsidP="007C2072">
            <w:pPr>
              <w:pStyle w:val="af9"/>
              <w:ind w:left="0"/>
              <w:rPr>
                <w:sz w:val="28"/>
                <w:szCs w:val="28"/>
              </w:rPr>
            </w:pPr>
            <w:r w:rsidRPr="00D25167">
              <w:rPr>
                <w:sz w:val="28"/>
                <w:szCs w:val="28"/>
              </w:rPr>
              <w:t>Медицинская сестра</w:t>
            </w:r>
          </w:p>
        </w:tc>
        <w:tc>
          <w:tcPr>
            <w:tcW w:w="4326" w:type="dxa"/>
            <w:shd w:val="clear" w:color="auto" w:fill="auto"/>
            <w:vAlign w:val="center"/>
          </w:tcPr>
          <w:p w:rsidR="00965ED5" w:rsidRPr="00D25167" w:rsidRDefault="00730574" w:rsidP="007C2072">
            <w:pPr>
              <w:pStyle w:val="af9"/>
              <w:ind w:left="0"/>
              <w:jc w:val="center"/>
              <w:rPr>
                <w:sz w:val="28"/>
                <w:szCs w:val="28"/>
              </w:rPr>
            </w:pPr>
            <w:r>
              <w:rPr>
                <w:sz w:val="28"/>
                <w:szCs w:val="28"/>
              </w:rPr>
              <w:t>7</w:t>
            </w:r>
          </w:p>
        </w:tc>
      </w:tr>
      <w:tr w:rsidR="00965ED5" w:rsidRPr="00D25167" w:rsidTr="007C2072">
        <w:tc>
          <w:tcPr>
            <w:tcW w:w="749"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5</w:t>
            </w:r>
          </w:p>
        </w:tc>
        <w:tc>
          <w:tcPr>
            <w:tcW w:w="4170" w:type="dxa"/>
            <w:shd w:val="clear" w:color="auto" w:fill="auto"/>
            <w:vAlign w:val="center"/>
          </w:tcPr>
          <w:p w:rsidR="00965ED5" w:rsidRPr="00D25167" w:rsidRDefault="00965ED5" w:rsidP="007C2072">
            <w:pPr>
              <w:pStyle w:val="af9"/>
              <w:ind w:left="0"/>
              <w:rPr>
                <w:sz w:val="28"/>
                <w:szCs w:val="28"/>
              </w:rPr>
            </w:pPr>
            <w:r w:rsidRPr="00D25167">
              <w:rPr>
                <w:sz w:val="28"/>
                <w:szCs w:val="28"/>
              </w:rPr>
              <w:t>Секретарь</w:t>
            </w:r>
          </w:p>
        </w:tc>
        <w:tc>
          <w:tcPr>
            <w:tcW w:w="4326"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7</w:t>
            </w:r>
          </w:p>
        </w:tc>
      </w:tr>
      <w:tr w:rsidR="00965ED5" w:rsidRPr="00D25167" w:rsidTr="007C2072">
        <w:tc>
          <w:tcPr>
            <w:tcW w:w="749"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6</w:t>
            </w:r>
          </w:p>
        </w:tc>
        <w:tc>
          <w:tcPr>
            <w:tcW w:w="4170" w:type="dxa"/>
            <w:shd w:val="clear" w:color="auto" w:fill="auto"/>
            <w:vAlign w:val="center"/>
          </w:tcPr>
          <w:p w:rsidR="00965ED5" w:rsidRPr="00D25167" w:rsidRDefault="00965ED5" w:rsidP="007C2072">
            <w:pPr>
              <w:pStyle w:val="af9"/>
              <w:ind w:left="0"/>
              <w:rPr>
                <w:sz w:val="28"/>
                <w:szCs w:val="28"/>
              </w:rPr>
            </w:pPr>
            <w:r w:rsidRPr="00D25167">
              <w:rPr>
                <w:sz w:val="28"/>
                <w:szCs w:val="28"/>
              </w:rPr>
              <w:t>Библиотекарь</w:t>
            </w:r>
          </w:p>
        </w:tc>
        <w:tc>
          <w:tcPr>
            <w:tcW w:w="4326"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7</w:t>
            </w:r>
          </w:p>
        </w:tc>
      </w:tr>
    </w:tbl>
    <w:p w:rsidR="00965ED5" w:rsidRPr="00D25167" w:rsidRDefault="00965ED5" w:rsidP="00965ED5">
      <w:pPr>
        <w:pStyle w:val="af9"/>
        <w:ind w:left="360"/>
        <w:rPr>
          <w:sz w:val="28"/>
          <w:szCs w:val="28"/>
        </w:rPr>
      </w:pPr>
      <w:r w:rsidRPr="00D25167">
        <w:rPr>
          <w:sz w:val="28"/>
          <w:szCs w:val="28"/>
        </w:rPr>
        <w:tab/>
      </w:r>
      <w:r w:rsidRPr="00D25167">
        <w:rPr>
          <w:sz w:val="28"/>
          <w:szCs w:val="28"/>
        </w:rPr>
        <w:tab/>
      </w:r>
    </w:p>
    <w:p w:rsidR="00965ED5" w:rsidRPr="004C62FB" w:rsidRDefault="00965ED5" w:rsidP="00A275FE">
      <w:pPr>
        <w:pStyle w:val="3"/>
        <w:ind w:firstLine="709"/>
        <w:contextualSpacing/>
        <w:jc w:val="right"/>
      </w:pPr>
    </w:p>
    <w:sectPr w:rsidR="00965ED5"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19" w:rsidRDefault="000D5519">
      <w:r>
        <w:separator/>
      </w:r>
    </w:p>
  </w:endnote>
  <w:endnote w:type="continuationSeparator" w:id="0">
    <w:p w:rsidR="000D5519" w:rsidRDefault="000D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DF" w:rsidRDefault="00E947DF" w:rsidP="0002281E">
    <w:pPr>
      <w:pStyle w:val="a4"/>
      <w:jc w:val="right"/>
    </w:pPr>
    <w:r>
      <w:fldChar w:fldCharType="begin"/>
    </w:r>
    <w:r>
      <w:instrText>PAGE   \* MERGEFORMAT</w:instrText>
    </w:r>
    <w:r>
      <w:fldChar w:fldCharType="separate"/>
    </w:r>
    <w:r w:rsidR="00771098">
      <w:rPr>
        <w:noProof/>
      </w:rPr>
      <w:t>20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3669"/>
      <w:docPartObj>
        <w:docPartGallery w:val="Page Numbers (Bottom of Page)"/>
        <w:docPartUnique/>
      </w:docPartObj>
    </w:sdtPr>
    <w:sdtEndPr/>
    <w:sdtContent>
      <w:p w:rsidR="00D50DC5" w:rsidRDefault="00D50DC5">
        <w:pPr>
          <w:pStyle w:val="a4"/>
          <w:jc w:val="right"/>
        </w:pPr>
        <w:r>
          <w:fldChar w:fldCharType="begin"/>
        </w:r>
        <w:r>
          <w:instrText>PAGE   \* MERGEFORMAT</w:instrText>
        </w:r>
        <w:r>
          <w:fldChar w:fldCharType="separate"/>
        </w:r>
        <w:r w:rsidR="00771098">
          <w:rPr>
            <w:noProof/>
          </w:rPr>
          <w:t>1</w:t>
        </w:r>
        <w:r>
          <w:fldChar w:fldCharType="end"/>
        </w:r>
      </w:p>
    </w:sdtContent>
  </w:sdt>
  <w:p w:rsidR="00E947DF" w:rsidRDefault="00E947D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19" w:rsidRDefault="000D5519">
      <w:r>
        <w:separator/>
      </w:r>
    </w:p>
  </w:footnote>
  <w:footnote w:type="continuationSeparator" w:id="0">
    <w:p w:rsidR="000D5519" w:rsidRDefault="000D55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5"/>
  </w:num>
  <w:num w:numId="8">
    <w:abstractNumId w:val="14"/>
  </w:num>
  <w:num w:numId="9">
    <w:abstractNumId w:val="17"/>
  </w:num>
  <w:num w:numId="10">
    <w:abstractNumId w:val="2"/>
  </w:num>
  <w:num w:numId="11">
    <w:abstractNumId w:val="5"/>
  </w:num>
  <w:num w:numId="12">
    <w:abstractNumId w:val="9"/>
  </w:num>
  <w:num w:numId="13">
    <w:abstractNumId w:val="11"/>
  </w:num>
  <w:num w:numId="14">
    <w:abstractNumId w:val="22"/>
  </w:num>
  <w:num w:numId="15">
    <w:abstractNumId w:val="24"/>
  </w:num>
  <w:num w:numId="16">
    <w:abstractNumId w:val="20"/>
  </w:num>
  <w:num w:numId="17">
    <w:abstractNumId w:val="19"/>
  </w:num>
  <w:num w:numId="18">
    <w:abstractNumId w:val="4"/>
  </w:num>
  <w:num w:numId="19">
    <w:abstractNumId w:val="6"/>
  </w:num>
  <w:num w:numId="20">
    <w:abstractNumId w:val="3"/>
  </w:num>
  <w:num w:numId="21">
    <w:abstractNumId w:val="18"/>
  </w:num>
  <w:num w:numId="22">
    <w:abstractNumId w:val="10"/>
  </w:num>
  <w:num w:numId="23">
    <w:abstractNumId w:val="26"/>
  </w:num>
  <w:num w:numId="24">
    <w:abstractNumId w:val="8"/>
  </w:num>
  <w:num w:numId="25">
    <w:abstractNumId w:val="23"/>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1DF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2455"/>
    <w:rsid w:val="00063E3E"/>
    <w:rsid w:val="000650D1"/>
    <w:rsid w:val="00067C69"/>
    <w:rsid w:val="00071265"/>
    <w:rsid w:val="0007247D"/>
    <w:rsid w:val="0007380E"/>
    <w:rsid w:val="00074077"/>
    <w:rsid w:val="00076CC8"/>
    <w:rsid w:val="00077287"/>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1C4A"/>
    <w:rsid w:val="000B343A"/>
    <w:rsid w:val="000B381F"/>
    <w:rsid w:val="000B3D61"/>
    <w:rsid w:val="000B4825"/>
    <w:rsid w:val="000B5109"/>
    <w:rsid w:val="000B60B7"/>
    <w:rsid w:val="000B7298"/>
    <w:rsid w:val="000B78D3"/>
    <w:rsid w:val="000B7C9B"/>
    <w:rsid w:val="000C6363"/>
    <w:rsid w:val="000C69A3"/>
    <w:rsid w:val="000C7566"/>
    <w:rsid w:val="000C787A"/>
    <w:rsid w:val="000D1F96"/>
    <w:rsid w:val="000D2A1C"/>
    <w:rsid w:val="000D2E53"/>
    <w:rsid w:val="000D3113"/>
    <w:rsid w:val="000D4A69"/>
    <w:rsid w:val="000D4CB0"/>
    <w:rsid w:val="000D5096"/>
    <w:rsid w:val="000D5519"/>
    <w:rsid w:val="000D5659"/>
    <w:rsid w:val="000D7568"/>
    <w:rsid w:val="000E1086"/>
    <w:rsid w:val="000E1428"/>
    <w:rsid w:val="000E26E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27F0D"/>
    <w:rsid w:val="001301D3"/>
    <w:rsid w:val="00132D58"/>
    <w:rsid w:val="00132EB4"/>
    <w:rsid w:val="001332A1"/>
    <w:rsid w:val="00137112"/>
    <w:rsid w:val="00137D30"/>
    <w:rsid w:val="00140029"/>
    <w:rsid w:val="00141E2A"/>
    <w:rsid w:val="00141F7F"/>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4E3D"/>
    <w:rsid w:val="0016649E"/>
    <w:rsid w:val="00166F86"/>
    <w:rsid w:val="00167733"/>
    <w:rsid w:val="00167C86"/>
    <w:rsid w:val="00170C41"/>
    <w:rsid w:val="00171143"/>
    <w:rsid w:val="001727B8"/>
    <w:rsid w:val="00173F75"/>
    <w:rsid w:val="001747AB"/>
    <w:rsid w:val="001750A9"/>
    <w:rsid w:val="001761BE"/>
    <w:rsid w:val="00176F08"/>
    <w:rsid w:val="001776DD"/>
    <w:rsid w:val="0018245A"/>
    <w:rsid w:val="00183DEF"/>
    <w:rsid w:val="00184F96"/>
    <w:rsid w:val="00185B7C"/>
    <w:rsid w:val="00185DDD"/>
    <w:rsid w:val="00186583"/>
    <w:rsid w:val="00186C39"/>
    <w:rsid w:val="00186EAD"/>
    <w:rsid w:val="00190723"/>
    <w:rsid w:val="0019072F"/>
    <w:rsid w:val="00192F1F"/>
    <w:rsid w:val="00194E11"/>
    <w:rsid w:val="001968E0"/>
    <w:rsid w:val="00196FF3"/>
    <w:rsid w:val="001A1E1F"/>
    <w:rsid w:val="001A2056"/>
    <w:rsid w:val="001A2B45"/>
    <w:rsid w:val="001A338D"/>
    <w:rsid w:val="001A412A"/>
    <w:rsid w:val="001A57DD"/>
    <w:rsid w:val="001B0C25"/>
    <w:rsid w:val="001B118D"/>
    <w:rsid w:val="001B16E8"/>
    <w:rsid w:val="001B18F1"/>
    <w:rsid w:val="001B1A5A"/>
    <w:rsid w:val="001B3EDB"/>
    <w:rsid w:val="001B49F3"/>
    <w:rsid w:val="001B5492"/>
    <w:rsid w:val="001C0881"/>
    <w:rsid w:val="001C0A7C"/>
    <w:rsid w:val="001C121A"/>
    <w:rsid w:val="001C276C"/>
    <w:rsid w:val="001C74F2"/>
    <w:rsid w:val="001D0F9B"/>
    <w:rsid w:val="001D1733"/>
    <w:rsid w:val="001D1D9C"/>
    <w:rsid w:val="001D4689"/>
    <w:rsid w:val="001D7FB3"/>
    <w:rsid w:val="001E0941"/>
    <w:rsid w:val="001E197C"/>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652A"/>
    <w:rsid w:val="002109C7"/>
    <w:rsid w:val="00210E47"/>
    <w:rsid w:val="00213165"/>
    <w:rsid w:val="0021571C"/>
    <w:rsid w:val="0021682A"/>
    <w:rsid w:val="002200F5"/>
    <w:rsid w:val="002202D8"/>
    <w:rsid w:val="00220F1E"/>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009D"/>
    <w:rsid w:val="00241B65"/>
    <w:rsid w:val="00241C3E"/>
    <w:rsid w:val="002423FB"/>
    <w:rsid w:val="0024293C"/>
    <w:rsid w:val="00242A8E"/>
    <w:rsid w:val="002444C7"/>
    <w:rsid w:val="002448AB"/>
    <w:rsid w:val="0024613F"/>
    <w:rsid w:val="00246C39"/>
    <w:rsid w:val="00251023"/>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AB6"/>
    <w:rsid w:val="00272B7E"/>
    <w:rsid w:val="00272C5C"/>
    <w:rsid w:val="00273A62"/>
    <w:rsid w:val="0027449E"/>
    <w:rsid w:val="00274A8B"/>
    <w:rsid w:val="002752DD"/>
    <w:rsid w:val="0027535F"/>
    <w:rsid w:val="00276235"/>
    <w:rsid w:val="00276BE2"/>
    <w:rsid w:val="002770A2"/>
    <w:rsid w:val="002774BB"/>
    <w:rsid w:val="00277BFC"/>
    <w:rsid w:val="002803B4"/>
    <w:rsid w:val="00280549"/>
    <w:rsid w:val="00284DF3"/>
    <w:rsid w:val="002874E7"/>
    <w:rsid w:val="00287595"/>
    <w:rsid w:val="00287D64"/>
    <w:rsid w:val="00290249"/>
    <w:rsid w:val="00291561"/>
    <w:rsid w:val="002920CA"/>
    <w:rsid w:val="00292C8E"/>
    <w:rsid w:val="002967E2"/>
    <w:rsid w:val="002A0163"/>
    <w:rsid w:val="002A0987"/>
    <w:rsid w:val="002A28CD"/>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4A5E"/>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287E"/>
    <w:rsid w:val="003134DF"/>
    <w:rsid w:val="0031353C"/>
    <w:rsid w:val="003139CF"/>
    <w:rsid w:val="00315CEF"/>
    <w:rsid w:val="00316B3E"/>
    <w:rsid w:val="0031771F"/>
    <w:rsid w:val="00321249"/>
    <w:rsid w:val="00325EE9"/>
    <w:rsid w:val="003262E9"/>
    <w:rsid w:val="00326AE6"/>
    <w:rsid w:val="00327AC9"/>
    <w:rsid w:val="00330BA6"/>
    <w:rsid w:val="0033161E"/>
    <w:rsid w:val="00335D10"/>
    <w:rsid w:val="003369BF"/>
    <w:rsid w:val="003369CA"/>
    <w:rsid w:val="00337CED"/>
    <w:rsid w:val="00340F00"/>
    <w:rsid w:val="00343A75"/>
    <w:rsid w:val="00345E4D"/>
    <w:rsid w:val="00352666"/>
    <w:rsid w:val="00352C6F"/>
    <w:rsid w:val="00352E3A"/>
    <w:rsid w:val="003532C0"/>
    <w:rsid w:val="00355AE3"/>
    <w:rsid w:val="00356882"/>
    <w:rsid w:val="003574AB"/>
    <w:rsid w:val="00360D1B"/>
    <w:rsid w:val="00361282"/>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5A8F"/>
    <w:rsid w:val="0039753A"/>
    <w:rsid w:val="003A03C2"/>
    <w:rsid w:val="003A0659"/>
    <w:rsid w:val="003A1405"/>
    <w:rsid w:val="003A5114"/>
    <w:rsid w:val="003A5943"/>
    <w:rsid w:val="003A5A3C"/>
    <w:rsid w:val="003A5EFC"/>
    <w:rsid w:val="003A64CE"/>
    <w:rsid w:val="003A719D"/>
    <w:rsid w:val="003A7636"/>
    <w:rsid w:val="003A7658"/>
    <w:rsid w:val="003A7CF1"/>
    <w:rsid w:val="003B086B"/>
    <w:rsid w:val="003B22B7"/>
    <w:rsid w:val="003B3418"/>
    <w:rsid w:val="003B45B2"/>
    <w:rsid w:val="003B5B0D"/>
    <w:rsid w:val="003B61D3"/>
    <w:rsid w:val="003B69F1"/>
    <w:rsid w:val="003C4461"/>
    <w:rsid w:val="003C4BEB"/>
    <w:rsid w:val="003C550F"/>
    <w:rsid w:val="003C680E"/>
    <w:rsid w:val="003C6AB3"/>
    <w:rsid w:val="003D05A3"/>
    <w:rsid w:val="003D210A"/>
    <w:rsid w:val="003D2B70"/>
    <w:rsid w:val="003D33E0"/>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4386"/>
    <w:rsid w:val="004154BC"/>
    <w:rsid w:val="00415DEB"/>
    <w:rsid w:val="00416768"/>
    <w:rsid w:val="00421BFF"/>
    <w:rsid w:val="004221E4"/>
    <w:rsid w:val="00423A60"/>
    <w:rsid w:val="00423C41"/>
    <w:rsid w:val="00425423"/>
    <w:rsid w:val="00427809"/>
    <w:rsid w:val="00430026"/>
    <w:rsid w:val="0043051A"/>
    <w:rsid w:val="00430A96"/>
    <w:rsid w:val="004311E8"/>
    <w:rsid w:val="0043141B"/>
    <w:rsid w:val="004333DD"/>
    <w:rsid w:val="00435815"/>
    <w:rsid w:val="00436262"/>
    <w:rsid w:val="004377B2"/>
    <w:rsid w:val="00437DF3"/>
    <w:rsid w:val="00441004"/>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1E06"/>
    <w:rsid w:val="004C3072"/>
    <w:rsid w:val="004C37CD"/>
    <w:rsid w:val="004C4EF6"/>
    <w:rsid w:val="004C5E98"/>
    <w:rsid w:val="004C62FB"/>
    <w:rsid w:val="004C6906"/>
    <w:rsid w:val="004C6D43"/>
    <w:rsid w:val="004C7820"/>
    <w:rsid w:val="004D11CA"/>
    <w:rsid w:val="004D179D"/>
    <w:rsid w:val="004D4DAD"/>
    <w:rsid w:val="004D6725"/>
    <w:rsid w:val="004E0257"/>
    <w:rsid w:val="004E1468"/>
    <w:rsid w:val="004E1BEC"/>
    <w:rsid w:val="004E2AE2"/>
    <w:rsid w:val="004E38C2"/>
    <w:rsid w:val="004F14F5"/>
    <w:rsid w:val="004F28E1"/>
    <w:rsid w:val="004F2C08"/>
    <w:rsid w:val="004F3940"/>
    <w:rsid w:val="004F4074"/>
    <w:rsid w:val="004F42E6"/>
    <w:rsid w:val="004F66BE"/>
    <w:rsid w:val="004F6E88"/>
    <w:rsid w:val="004F759D"/>
    <w:rsid w:val="00501F36"/>
    <w:rsid w:val="00502C1E"/>
    <w:rsid w:val="005034AD"/>
    <w:rsid w:val="005034EF"/>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6FC7"/>
    <w:rsid w:val="00527E2B"/>
    <w:rsid w:val="00530CFA"/>
    <w:rsid w:val="00533105"/>
    <w:rsid w:val="00536723"/>
    <w:rsid w:val="00540E29"/>
    <w:rsid w:val="00541B17"/>
    <w:rsid w:val="0054218D"/>
    <w:rsid w:val="00542CAB"/>
    <w:rsid w:val="00542DCF"/>
    <w:rsid w:val="00543499"/>
    <w:rsid w:val="00544C4D"/>
    <w:rsid w:val="00550A1D"/>
    <w:rsid w:val="00552EB9"/>
    <w:rsid w:val="00556792"/>
    <w:rsid w:val="005601CB"/>
    <w:rsid w:val="00561DE5"/>
    <w:rsid w:val="005637A6"/>
    <w:rsid w:val="005638C5"/>
    <w:rsid w:val="00563DCD"/>
    <w:rsid w:val="00564ECE"/>
    <w:rsid w:val="00564F94"/>
    <w:rsid w:val="00565740"/>
    <w:rsid w:val="00565B50"/>
    <w:rsid w:val="00565F3D"/>
    <w:rsid w:val="005665CE"/>
    <w:rsid w:val="0057277E"/>
    <w:rsid w:val="00573D3B"/>
    <w:rsid w:val="00573DB0"/>
    <w:rsid w:val="00574A86"/>
    <w:rsid w:val="00574AC8"/>
    <w:rsid w:val="00574BE1"/>
    <w:rsid w:val="00575538"/>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3F96"/>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5260"/>
    <w:rsid w:val="005C6CBA"/>
    <w:rsid w:val="005C7EDE"/>
    <w:rsid w:val="005C7F19"/>
    <w:rsid w:val="005D0165"/>
    <w:rsid w:val="005D06C8"/>
    <w:rsid w:val="005D0DB0"/>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4BFB"/>
    <w:rsid w:val="005F6C15"/>
    <w:rsid w:val="005F7AF0"/>
    <w:rsid w:val="005F7E1F"/>
    <w:rsid w:val="00600C45"/>
    <w:rsid w:val="006012BE"/>
    <w:rsid w:val="00602E00"/>
    <w:rsid w:val="006030E4"/>
    <w:rsid w:val="006030EA"/>
    <w:rsid w:val="0060382A"/>
    <w:rsid w:val="00604A0F"/>
    <w:rsid w:val="00604B21"/>
    <w:rsid w:val="00604F27"/>
    <w:rsid w:val="006060F5"/>
    <w:rsid w:val="00606F89"/>
    <w:rsid w:val="00607973"/>
    <w:rsid w:val="00607EEB"/>
    <w:rsid w:val="00610D5E"/>
    <w:rsid w:val="00611F6A"/>
    <w:rsid w:val="006123B0"/>
    <w:rsid w:val="00614323"/>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3E8"/>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4FB"/>
    <w:rsid w:val="006748AE"/>
    <w:rsid w:val="00674D14"/>
    <w:rsid w:val="00674FB0"/>
    <w:rsid w:val="006834C7"/>
    <w:rsid w:val="0068485C"/>
    <w:rsid w:val="00685405"/>
    <w:rsid w:val="00687E3E"/>
    <w:rsid w:val="00690233"/>
    <w:rsid w:val="0069146D"/>
    <w:rsid w:val="00691D70"/>
    <w:rsid w:val="006947F5"/>
    <w:rsid w:val="00695C3C"/>
    <w:rsid w:val="00695DDF"/>
    <w:rsid w:val="00696EF0"/>
    <w:rsid w:val="006A26E4"/>
    <w:rsid w:val="006A3858"/>
    <w:rsid w:val="006A5604"/>
    <w:rsid w:val="006A6828"/>
    <w:rsid w:val="006A723F"/>
    <w:rsid w:val="006B0C82"/>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1976"/>
    <w:rsid w:val="006F2236"/>
    <w:rsid w:val="006F355A"/>
    <w:rsid w:val="006F7FA1"/>
    <w:rsid w:val="00701064"/>
    <w:rsid w:val="007026DD"/>
    <w:rsid w:val="00702EAA"/>
    <w:rsid w:val="00705173"/>
    <w:rsid w:val="0070601C"/>
    <w:rsid w:val="00711837"/>
    <w:rsid w:val="00711E70"/>
    <w:rsid w:val="00711FCA"/>
    <w:rsid w:val="0071200D"/>
    <w:rsid w:val="00712728"/>
    <w:rsid w:val="0071276E"/>
    <w:rsid w:val="00714FD8"/>
    <w:rsid w:val="0071500C"/>
    <w:rsid w:val="007166AD"/>
    <w:rsid w:val="00716C60"/>
    <w:rsid w:val="00717182"/>
    <w:rsid w:val="007174EC"/>
    <w:rsid w:val="00720066"/>
    <w:rsid w:val="007205DB"/>
    <w:rsid w:val="007212F5"/>
    <w:rsid w:val="00722116"/>
    <w:rsid w:val="007240C8"/>
    <w:rsid w:val="00725BA0"/>
    <w:rsid w:val="00725FFC"/>
    <w:rsid w:val="0073032E"/>
    <w:rsid w:val="007303DC"/>
    <w:rsid w:val="00730574"/>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15F0"/>
    <w:rsid w:val="0076457F"/>
    <w:rsid w:val="00766B4C"/>
    <w:rsid w:val="007672F8"/>
    <w:rsid w:val="007700F9"/>
    <w:rsid w:val="007706FF"/>
    <w:rsid w:val="00771098"/>
    <w:rsid w:val="00771B48"/>
    <w:rsid w:val="007724A0"/>
    <w:rsid w:val="00774259"/>
    <w:rsid w:val="007744C5"/>
    <w:rsid w:val="007763EC"/>
    <w:rsid w:val="00776AA4"/>
    <w:rsid w:val="00777E99"/>
    <w:rsid w:val="0078015C"/>
    <w:rsid w:val="0078119F"/>
    <w:rsid w:val="00781370"/>
    <w:rsid w:val="0078234C"/>
    <w:rsid w:val="00783830"/>
    <w:rsid w:val="007840EE"/>
    <w:rsid w:val="00787EAA"/>
    <w:rsid w:val="00793667"/>
    <w:rsid w:val="007949C1"/>
    <w:rsid w:val="00794BC6"/>
    <w:rsid w:val="00797B17"/>
    <w:rsid w:val="007A2BBE"/>
    <w:rsid w:val="007A33B4"/>
    <w:rsid w:val="007A4EC8"/>
    <w:rsid w:val="007A5064"/>
    <w:rsid w:val="007A5D19"/>
    <w:rsid w:val="007A627D"/>
    <w:rsid w:val="007A6B03"/>
    <w:rsid w:val="007A77E3"/>
    <w:rsid w:val="007B0086"/>
    <w:rsid w:val="007B1030"/>
    <w:rsid w:val="007B12C0"/>
    <w:rsid w:val="007B1828"/>
    <w:rsid w:val="007B212D"/>
    <w:rsid w:val="007B3409"/>
    <w:rsid w:val="007B3F7B"/>
    <w:rsid w:val="007B640A"/>
    <w:rsid w:val="007B673F"/>
    <w:rsid w:val="007B67CE"/>
    <w:rsid w:val="007B70F2"/>
    <w:rsid w:val="007C1420"/>
    <w:rsid w:val="007C16BB"/>
    <w:rsid w:val="007C16F1"/>
    <w:rsid w:val="007C2072"/>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1439"/>
    <w:rsid w:val="007E294D"/>
    <w:rsid w:val="007E342C"/>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7399"/>
    <w:rsid w:val="00807E8D"/>
    <w:rsid w:val="008107A9"/>
    <w:rsid w:val="0081116C"/>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37E29"/>
    <w:rsid w:val="00843C8E"/>
    <w:rsid w:val="008453E3"/>
    <w:rsid w:val="00845B20"/>
    <w:rsid w:val="00845DB4"/>
    <w:rsid w:val="0084657C"/>
    <w:rsid w:val="0084688B"/>
    <w:rsid w:val="00846984"/>
    <w:rsid w:val="00847A65"/>
    <w:rsid w:val="00850070"/>
    <w:rsid w:val="008509FB"/>
    <w:rsid w:val="00851174"/>
    <w:rsid w:val="0085192B"/>
    <w:rsid w:val="00852FB7"/>
    <w:rsid w:val="00853E5E"/>
    <w:rsid w:val="008548E8"/>
    <w:rsid w:val="008550A0"/>
    <w:rsid w:val="0085532F"/>
    <w:rsid w:val="00855C05"/>
    <w:rsid w:val="00860988"/>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97EC7"/>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0666"/>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EB"/>
    <w:rsid w:val="00922E20"/>
    <w:rsid w:val="0092447A"/>
    <w:rsid w:val="00924625"/>
    <w:rsid w:val="00927588"/>
    <w:rsid w:val="00932416"/>
    <w:rsid w:val="00933198"/>
    <w:rsid w:val="009353FE"/>
    <w:rsid w:val="009365B2"/>
    <w:rsid w:val="009376D7"/>
    <w:rsid w:val="009402F7"/>
    <w:rsid w:val="009407CD"/>
    <w:rsid w:val="009413E0"/>
    <w:rsid w:val="00942E8A"/>
    <w:rsid w:val="009472D4"/>
    <w:rsid w:val="00947B20"/>
    <w:rsid w:val="009526AF"/>
    <w:rsid w:val="00954164"/>
    <w:rsid w:val="00956860"/>
    <w:rsid w:val="00956A2B"/>
    <w:rsid w:val="00956D7A"/>
    <w:rsid w:val="009573D4"/>
    <w:rsid w:val="00957C1D"/>
    <w:rsid w:val="0096041E"/>
    <w:rsid w:val="009609D5"/>
    <w:rsid w:val="009614EF"/>
    <w:rsid w:val="00962FF3"/>
    <w:rsid w:val="009638CF"/>
    <w:rsid w:val="00963941"/>
    <w:rsid w:val="00963D76"/>
    <w:rsid w:val="00965ED5"/>
    <w:rsid w:val="0096614A"/>
    <w:rsid w:val="00966973"/>
    <w:rsid w:val="00967637"/>
    <w:rsid w:val="009704ED"/>
    <w:rsid w:val="0097091C"/>
    <w:rsid w:val="00971309"/>
    <w:rsid w:val="00971862"/>
    <w:rsid w:val="00971D3B"/>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3136"/>
    <w:rsid w:val="009A5169"/>
    <w:rsid w:val="009A5880"/>
    <w:rsid w:val="009A65BC"/>
    <w:rsid w:val="009A71A0"/>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2618"/>
    <w:rsid w:val="009F3D86"/>
    <w:rsid w:val="009F4350"/>
    <w:rsid w:val="009F629C"/>
    <w:rsid w:val="009F65D1"/>
    <w:rsid w:val="009F72E3"/>
    <w:rsid w:val="00A0219E"/>
    <w:rsid w:val="00A02312"/>
    <w:rsid w:val="00A026A4"/>
    <w:rsid w:val="00A02C6C"/>
    <w:rsid w:val="00A02F2B"/>
    <w:rsid w:val="00A03116"/>
    <w:rsid w:val="00A034F3"/>
    <w:rsid w:val="00A039CD"/>
    <w:rsid w:val="00A04D61"/>
    <w:rsid w:val="00A0616C"/>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377B9"/>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12B9"/>
    <w:rsid w:val="00AB1E72"/>
    <w:rsid w:val="00AB23A2"/>
    <w:rsid w:val="00AB2764"/>
    <w:rsid w:val="00AB2FB3"/>
    <w:rsid w:val="00AB369F"/>
    <w:rsid w:val="00AB4174"/>
    <w:rsid w:val="00AB4D26"/>
    <w:rsid w:val="00AB6787"/>
    <w:rsid w:val="00AB73EC"/>
    <w:rsid w:val="00AC07D3"/>
    <w:rsid w:val="00AC0D2E"/>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62CD"/>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A7F2C"/>
    <w:rsid w:val="00BB14E7"/>
    <w:rsid w:val="00BB4675"/>
    <w:rsid w:val="00BB4A54"/>
    <w:rsid w:val="00BB5C2C"/>
    <w:rsid w:val="00BB6866"/>
    <w:rsid w:val="00BB69F7"/>
    <w:rsid w:val="00BB6C3F"/>
    <w:rsid w:val="00BC1032"/>
    <w:rsid w:val="00BC1B45"/>
    <w:rsid w:val="00BC1BD5"/>
    <w:rsid w:val="00BC3BB2"/>
    <w:rsid w:val="00BC6B21"/>
    <w:rsid w:val="00BC6B9B"/>
    <w:rsid w:val="00BC791B"/>
    <w:rsid w:val="00BD1D32"/>
    <w:rsid w:val="00BD3930"/>
    <w:rsid w:val="00BD3992"/>
    <w:rsid w:val="00BD3CD0"/>
    <w:rsid w:val="00BD416F"/>
    <w:rsid w:val="00BD5C91"/>
    <w:rsid w:val="00BE0389"/>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9E8"/>
    <w:rsid w:val="00C15A5F"/>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ADD"/>
    <w:rsid w:val="00C51BF4"/>
    <w:rsid w:val="00C51C15"/>
    <w:rsid w:val="00C53156"/>
    <w:rsid w:val="00C561C5"/>
    <w:rsid w:val="00C610ED"/>
    <w:rsid w:val="00C61D94"/>
    <w:rsid w:val="00C624BB"/>
    <w:rsid w:val="00C639F4"/>
    <w:rsid w:val="00C6511D"/>
    <w:rsid w:val="00C70471"/>
    <w:rsid w:val="00C7087B"/>
    <w:rsid w:val="00C70FF8"/>
    <w:rsid w:val="00C72095"/>
    <w:rsid w:val="00C73678"/>
    <w:rsid w:val="00C75028"/>
    <w:rsid w:val="00C75220"/>
    <w:rsid w:val="00C75390"/>
    <w:rsid w:val="00C762B9"/>
    <w:rsid w:val="00C76714"/>
    <w:rsid w:val="00C81172"/>
    <w:rsid w:val="00C81D87"/>
    <w:rsid w:val="00C8211A"/>
    <w:rsid w:val="00C833FA"/>
    <w:rsid w:val="00C869CE"/>
    <w:rsid w:val="00C90023"/>
    <w:rsid w:val="00C90484"/>
    <w:rsid w:val="00C90A8C"/>
    <w:rsid w:val="00C927D7"/>
    <w:rsid w:val="00C92F1E"/>
    <w:rsid w:val="00C96EAB"/>
    <w:rsid w:val="00C96F09"/>
    <w:rsid w:val="00C9729D"/>
    <w:rsid w:val="00CA1933"/>
    <w:rsid w:val="00CA2395"/>
    <w:rsid w:val="00CA32AD"/>
    <w:rsid w:val="00CA55D2"/>
    <w:rsid w:val="00CA5B0B"/>
    <w:rsid w:val="00CA5E21"/>
    <w:rsid w:val="00CA78F2"/>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0A1E"/>
    <w:rsid w:val="00CD0F21"/>
    <w:rsid w:val="00CD4F33"/>
    <w:rsid w:val="00CE26E1"/>
    <w:rsid w:val="00CE4D6A"/>
    <w:rsid w:val="00CE598C"/>
    <w:rsid w:val="00CE63D3"/>
    <w:rsid w:val="00CE6B60"/>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AA1"/>
    <w:rsid w:val="00D13CE5"/>
    <w:rsid w:val="00D1514B"/>
    <w:rsid w:val="00D1663B"/>
    <w:rsid w:val="00D16D7D"/>
    <w:rsid w:val="00D20071"/>
    <w:rsid w:val="00D20F11"/>
    <w:rsid w:val="00D2146F"/>
    <w:rsid w:val="00D21848"/>
    <w:rsid w:val="00D22033"/>
    <w:rsid w:val="00D22CAB"/>
    <w:rsid w:val="00D22CC7"/>
    <w:rsid w:val="00D232DB"/>
    <w:rsid w:val="00D23619"/>
    <w:rsid w:val="00D24A17"/>
    <w:rsid w:val="00D24EB0"/>
    <w:rsid w:val="00D26865"/>
    <w:rsid w:val="00D27EB1"/>
    <w:rsid w:val="00D30305"/>
    <w:rsid w:val="00D30578"/>
    <w:rsid w:val="00D316C3"/>
    <w:rsid w:val="00D34300"/>
    <w:rsid w:val="00D37DE6"/>
    <w:rsid w:val="00D41660"/>
    <w:rsid w:val="00D42ADC"/>
    <w:rsid w:val="00D45A2D"/>
    <w:rsid w:val="00D4656A"/>
    <w:rsid w:val="00D47F71"/>
    <w:rsid w:val="00D50DC5"/>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402"/>
    <w:rsid w:val="00D81D20"/>
    <w:rsid w:val="00D82106"/>
    <w:rsid w:val="00D859AA"/>
    <w:rsid w:val="00D85AA7"/>
    <w:rsid w:val="00D87A62"/>
    <w:rsid w:val="00D912EF"/>
    <w:rsid w:val="00D93648"/>
    <w:rsid w:val="00D940FE"/>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4892"/>
    <w:rsid w:val="00DB502E"/>
    <w:rsid w:val="00DB5D0A"/>
    <w:rsid w:val="00DB663A"/>
    <w:rsid w:val="00DB6F0B"/>
    <w:rsid w:val="00DB7E65"/>
    <w:rsid w:val="00DC18A0"/>
    <w:rsid w:val="00DC3D77"/>
    <w:rsid w:val="00DC4F58"/>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65D2"/>
    <w:rsid w:val="00E17694"/>
    <w:rsid w:val="00E17AE5"/>
    <w:rsid w:val="00E2600F"/>
    <w:rsid w:val="00E27C1D"/>
    <w:rsid w:val="00E309B1"/>
    <w:rsid w:val="00E30ED3"/>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42E2"/>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4806"/>
    <w:rsid w:val="00E75C8D"/>
    <w:rsid w:val="00E7703C"/>
    <w:rsid w:val="00E77E17"/>
    <w:rsid w:val="00E811B2"/>
    <w:rsid w:val="00E81550"/>
    <w:rsid w:val="00E81A2E"/>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7DF"/>
    <w:rsid w:val="00E94ABA"/>
    <w:rsid w:val="00E95558"/>
    <w:rsid w:val="00E963B7"/>
    <w:rsid w:val="00E96BE5"/>
    <w:rsid w:val="00E96EF4"/>
    <w:rsid w:val="00E97561"/>
    <w:rsid w:val="00EA00E3"/>
    <w:rsid w:val="00EA133F"/>
    <w:rsid w:val="00EA14E0"/>
    <w:rsid w:val="00EA339D"/>
    <w:rsid w:val="00EA345A"/>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178E"/>
    <w:rsid w:val="00ED2B6E"/>
    <w:rsid w:val="00ED4813"/>
    <w:rsid w:val="00ED4E90"/>
    <w:rsid w:val="00ED7B81"/>
    <w:rsid w:val="00EE1175"/>
    <w:rsid w:val="00EE1608"/>
    <w:rsid w:val="00EE386D"/>
    <w:rsid w:val="00EE47DF"/>
    <w:rsid w:val="00EE5673"/>
    <w:rsid w:val="00EE5F12"/>
    <w:rsid w:val="00EE64F2"/>
    <w:rsid w:val="00EF0FDD"/>
    <w:rsid w:val="00EF1186"/>
    <w:rsid w:val="00EF1383"/>
    <w:rsid w:val="00EF2FFA"/>
    <w:rsid w:val="00EF4841"/>
    <w:rsid w:val="00EF50CA"/>
    <w:rsid w:val="00EF53FD"/>
    <w:rsid w:val="00EF58E8"/>
    <w:rsid w:val="00EF7286"/>
    <w:rsid w:val="00EF7F2C"/>
    <w:rsid w:val="00EF7F76"/>
    <w:rsid w:val="00F0027E"/>
    <w:rsid w:val="00F002B0"/>
    <w:rsid w:val="00F01ADD"/>
    <w:rsid w:val="00F01B1E"/>
    <w:rsid w:val="00F02F91"/>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14ED"/>
    <w:rsid w:val="00F32996"/>
    <w:rsid w:val="00F3358A"/>
    <w:rsid w:val="00F33F12"/>
    <w:rsid w:val="00F34D51"/>
    <w:rsid w:val="00F3500B"/>
    <w:rsid w:val="00F35FCF"/>
    <w:rsid w:val="00F406A0"/>
    <w:rsid w:val="00F40D2C"/>
    <w:rsid w:val="00F4156C"/>
    <w:rsid w:val="00F41AB2"/>
    <w:rsid w:val="00F4246D"/>
    <w:rsid w:val="00F42D44"/>
    <w:rsid w:val="00F43421"/>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4185"/>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9610B"/>
    <w:rsid w:val="00FA0CA8"/>
    <w:rsid w:val="00FA1EA9"/>
    <w:rsid w:val="00FA2163"/>
    <w:rsid w:val="00FA3F4C"/>
    <w:rsid w:val="00FA445B"/>
    <w:rsid w:val="00FB1802"/>
    <w:rsid w:val="00FB1EA3"/>
    <w:rsid w:val="00FB240B"/>
    <w:rsid w:val="00FB2E71"/>
    <w:rsid w:val="00FB306E"/>
    <w:rsid w:val="00FB3AC0"/>
    <w:rsid w:val="00FC0108"/>
    <w:rsid w:val="00FC2025"/>
    <w:rsid w:val="00FC2484"/>
    <w:rsid w:val="00FC2788"/>
    <w:rsid w:val="00FC28A8"/>
    <w:rsid w:val="00FC44CD"/>
    <w:rsid w:val="00FC4948"/>
    <w:rsid w:val="00FC4A17"/>
    <w:rsid w:val="00FC4A6F"/>
    <w:rsid w:val="00FC74AB"/>
    <w:rsid w:val="00FD21AC"/>
    <w:rsid w:val="00FD30DE"/>
    <w:rsid w:val="00FD3507"/>
    <w:rsid w:val="00FD3B7C"/>
    <w:rsid w:val="00FD5641"/>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B1915"/>
  <w15:docId w15:val="{B8FDD00A-4A87-4BF9-9F09-8456F316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F342-2C80-443F-B9AB-9D1CE8F9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69</Pages>
  <Words>21960</Words>
  <Characters>125178</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223</cp:revision>
  <cp:lastPrinted>2023-05-29T11:45:00Z</cp:lastPrinted>
  <dcterms:created xsi:type="dcterms:W3CDTF">2020-10-17T07:26:00Z</dcterms:created>
  <dcterms:modified xsi:type="dcterms:W3CDTF">2023-05-31T08:59:00Z</dcterms:modified>
</cp:coreProperties>
</file>